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73A53" w14:textId="4DFF0C55" w:rsidR="00184D65" w:rsidRPr="009F56A7" w:rsidRDefault="00184D65" w:rsidP="0010161E">
      <w:pPr>
        <w:rPr>
          <w:rFonts w:cstheme="minorHAnsi"/>
          <w:color w:val="000000" w:themeColor="text1"/>
          <w:sz w:val="20"/>
          <w:szCs w:val="20"/>
          <w:lang w:val="en-US"/>
        </w:rPr>
      </w:pPr>
    </w:p>
    <w:p w14:paraId="4C88EA40" w14:textId="1C7691CF" w:rsidR="004C1F25" w:rsidRPr="009F56A7" w:rsidRDefault="00FE072B" w:rsidP="00FE072B">
      <w:pPr>
        <w:jc w:val="center"/>
        <w:rPr>
          <w:rFonts w:cstheme="minorHAnsi"/>
          <w:color w:val="000000" w:themeColor="text1"/>
          <w:sz w:val="20"/>
          <w:szCs w:val="20"/>
          <w:lang w:val="en-US"/>
        </w:rPr>
      </w:pPr>
      <w:r w:rsidRPr="009F56A7">
        <w:rPr>
          <w:rFonts w:cstheme="minorHAnsi"/>
          <w:noProof/>
          <w:sz w:val="20"/>
          <w:szCs w:val="20"/>
          <w:lang w:val="en-US"/>
        </w:rPr>
        <w:drawing>
          <wp:inline distT="0" distB="0" distL="0" distR="0" wp14:anchorId="0BC47F74" wp14:editId="0A4185BE">
            <wp:extent cx="2196000" cy="990000"/>
            <wp:effectExtent l="0" t="0" r="0" b="635"/>
            <wp:docPr id="1520832253" name="Resim 1" descr="metin, logo, yazı tipi, simge, sembol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metin, logo, yazı tipi, simge, sembol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6000" cy="9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73A5E" w14:textId="77777777" w:rsidR="00350893" w:rsidRPr="009F56A7" w:rsidRDefault="00350893" w:rsidP="004C1F25">
      <w:pPr>
        <w:spacing w:after="0" w:line="240" w:lineRule="auto"/>
        <w:jc w:val="center"/>
        <w:rPr>
          <w:rFonts w:cstheme="minorHAnsi"/>
          <w:color w:val="000000" w:themeColor="text1"/>
          <w:sz w:val="20"/>
          <w:szCs w:val="20"/>
          <w:lang w:val="en-US"/>
        </w:rPr>
      </w:pPr>
    </w:p>
    <w:p w14:paraId="02D73A5F" w14:textId="77777777" w:rsidR="00350893" w:rsidRPr="009F56A7" w:rsidRDefault="00350893" w:rsidP="004C1F25">
      <w:pPr>
        <w:spacing w:after="0" w:line="240" w:lineRule="auto"/>
        <w:jc w:val="center"/>
        <w:rPr>
          <w:rFonts w:cstheme="minorHAnsi"/>
          <w:color w:val="000000" w:themeColor="text1"/>
          <w:sz w:val="20"/>
          <w:szCs w:val="20"/>
          <w:lang w:val="en-US"/>
        </w:rPr>
      </w:pPr>
    </w:p>
    <w:p w14:paraId="43B4CEA2" w14:textId="77777777" w:rsidR="00FE072B" w:rsidRPr="009F56A7" w:rsidRDefault="00FE072B" w:rsidP="004C1F25">
      <w:pPr>
        <w:spacing w:after="0" w:line="240" w:lineRule="auto"/>
        <w:jc w:val="center"/>
        <w:rPr>
          <w:rFonts w:cstheme="minorHAnsi"/>
          <w:color w:val="000000" w:themeColor="text1"/>
          <w:sz w:val="20"/>
          <w:szCs w:val="20"/>
          <w:lang w:val="en-US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268"/>
      </w:tblGrid>
      <w:tr w:rsidR="00184D65" w:rsidRPr="009F56A7" w14:paraId="02D73A67" w14:textId="77777777" w:rsidTr="003921B3">
        <w:trPr>
          <w:jc w:val="center"/>
        </w:trPr>
        <w:tc>
          <w:tcPr>
            <w:tcW w:w="2268" w:type="dxa"/>
          </w:tcPr>
          <w:p w14:paraId="02D73A60" w14:textId="77777777" w:rsidR="00184D65" w:rsidRPr="009F56A7" w:rsidRDefault="00184D65" w:rsidP="004C1F25">
            <w:pPr>
              <w:spacing w:line="36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  <w:p w14:paraId="02D73A61" w14:textId="77777777" w:rsidR="00184D65" w:rsidRPr="009F56A7" w:rsidRDefault="00184D65" w:rsidP="004C1F25">
            <w:pPr>
              <w:spacing w:line="36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  <w:p w14:paraId="02D73A62" w14:textId="77777777" w:rsidR="00184D65" w:rsidRPr="009F56A7" w:rsidRDefault="00184D65" w:rsidP="004C1F25">
            <w:pPr>
              <w:spacing w:line="36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  <w:p w14:paraId="02D73A63" w14:textId="35B52522" w:rsidR="00184D65" w:rsidRPr="009F56A7" w:rsidRDefault="00486299" w:rsidP="004C1F25">
            <w:pPr>
              <w:spacing w:line="36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Photograph</w:t>
            </w:r>
          </w:p>
          <w:p w14:paraId="02D73A64" w14:textId="77777777" w:rsidR="00184D65" w:rsidRPr="009F56A7" w:rsidRDefault="00184D65" w:rsidP="004C1F25">
            <w:pPr>
              <w:spacing w:line="36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  <w:p w14:paraId="02D73A65" w14:textId="77777777" w:rsidR="00350893" w:rsidRPr="009F56A7" w:rsidRDefault="00350893" w:rsidP="004C1F25">
            <w:pPr>
              <w:spacing w:line="36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  <w:p w14:paraId="02D73A66" w14:textId="77777777" w:rsidR="00350893" w:rsidRPr="009F56A7" w:rsidRDefault="00350893" w:rsidP="004C1F25">
            <w:pPr>
              <w:spacing w:line="36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02D73A68" w14:textId="77777777" w:rsidR="00350893" w:rsidRPr="009F56A7" w:rsidRDefault="00350893" w:rsidP="0010161E">
      <w:pPr>
        <w:spacing w:line="360" w:lineRule="auto"/>
        <w:rPr>
          <w:rFonts w:cstheme="minorHAnsi"/>
          <w:color w:val="000000" w:themeColor="text1"/>
          <w:sz w:val="20"/>
          <w:szCs w:val="20"/>
          <w:lang w:val="en-US"/>
        </w:rPr>
      </w:pPr>
    </w:p>
    <w:tbl>
      <w:tblPr>
        <w:tblStyle w:val="TabloKlavuzu"/>
        <w:tblW w:w="4945" w:type="pct"/>
        <w:tblInd w:w="-289" w:type="dxa"/>
        <w:tblLook w:val="04A0" w:firstRow="1" w:lastRow="0" w:firstColumn="1" w:lastColumn="0" w:noHBand="0" w:noVBand="1"/>
      </w:tblPr>
      <w:tblGrid>
        <w:gridCol w:w="3218"/>
        <w:gridCol w:w="396"/>
        <w:gridCol w:w="5769"/>
      </w:tblGrid>
      <w:tr w:rsidR="00350893" w:rsidRPr="009F56A7" w14:paraId="02D73A6E" w14:textId="77777777" w:rsidTr="00A472CF">
        <w:trPr>
          <w:trHeight w:val="611"/>
        </w:trPr>
        <w:tc>
          <w:tcPr>
            <w:tcW w:w="1715" w:type="pct"/>
            <w:tcBorders>
              <w:bottom w:val="single" w:sz="4" w:space="0" w:color="auto"/>
              <w:right w:val="nil"/>
            </w:tcBorders>
            <w:vAlign w:val="center"/>
          </w:tcPr>
          <w:p w14:paraId="02D73A6B" w14:textId="54A44F42" w:rsidR="00BA05AE" w:rsidRPr="009F56A7" w:rsidRDefault="00081D2F" w:rsidP="00A472CF">
            <w:pPr>
              <w:spacing w:line="360" w:lineRule="auto"/>
              <w:ind w:right="-441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Student’s Name and</w:t>
            </w:r>
            <w:r w:rsidR="00A472CF" w:rsidRPr="009F56A7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9F56A7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Surname</w:t>
            </w:r>
          </w:p>
        </w:tc>
        <w:tc>
          <w:tcPr>
            <w:tcW w:w="21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2D73A6C" w14:textId="3E8168A6" w:rsidR="00BA05AE" w:rsidRPr="009F56A7" w:rsidRDefault="00BA05AE" w:rsidP="00A472CF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:</w:t>
            </w:r>
          </w:p>
        </w:tc>
        <w:tc>
          <w:tcPr>
            <w:tcW w:w="3074" w:type="pct"/>
            <w:tcBorders>
              <w:left w:val="nil"/>
              <w:bottom w:val="single" w:sz="4" w:space="0" w:color="auto"/>
            </w:tcBorders>
            <w:vAlign w:val="center"/>
          </w:tcPr>
          <w:p w14:paraId="02D73A6D" w14:textId="77777777" w:rsidR="00BA05AE" w:rsidRPr="009F56A7" w:rsidRDefault="00BA05AE" w:rsidP="00A472CF">
            <w:pPr>
              <w:spacing w:line="36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350893" w:rsidRPr="009F56A7" w14:paraId="02D73A72" w14:textId="77777777" w:rsidTr="00A472CF">
        <w:trPr>
          <w:trHeight w:val="596"/>
        </w:trPr>
        <w:tc>
          <w:tcPr>
            <w:tcW w:w="1715" w:type="pct"/>
            <w:tcBorders>
              <w:bottom w:val="single" w:sz="4" w:space="0" w:color="auto"/>
              <w:right w:val="nil"/>
            </w:tcBorders>
            <w:vAlign w:val="center"/>
          </w:tcPr>
          <w:p w14:paraId="02D73A6F" w14:textId="7A2238B5" w:rsidR="00BA05AE" w:rsidRPr="009F56A7" w:rsidRDefault="007C704F" w:rsidP="0010161E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Student ID</w:t>
            </w:r>
          </w:p>
        </w:tc>
        <w:tc>
          <w:tcPr>
            <w:tcW w:w="21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2D73A70" w14:textId="77777777" w:rsidR="00BA05AE" w:rsidRPr="009F56A7" w:rsidRDefault="00BA05AE" w:rsidP="0010161E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:</w:t>
            </w:r>
          </w:p>
        </w:tc>
        <w:tc>
          <w:tcPr>
            <w:tcW w:w="3074" w:type="pct"/>
            <w:tcBorders>
              <w:left w:val="nil"/>
              <w:bottom w:val="single" w:sz="4" w:space="0" w:color="auto"/>
            </w:tcBorders>
            <w:vAlign w:val="center"/>
          </w:tcPr>
          <w:p w14:paraId="02D73A71" w14:textId="77777777" w:rsidR="00BA05AE" w:rsidRPr="009F56A7" w:rsidRDefault="00BA05AE" w:rsidP="0010161E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350893" w:rsidRPr="009F56A7" w14:paraId="02D73A76" w14:textId="77777777" w:rsidTr="00A472CF">
        <w:trPr>
          <w:trHeight w:val="611"/>
        </w:trPr>
        <w:tc>
          <w:tcPr>
            <w:tcW w:w="1715" w:type="pct"/>
            <w:tcBorders>
              <w:right w:val="nil"/>
            </w:tcBorders>
            <w:vAlign w:val="center"/>
          </w:tcPr>
          <w:p w14:paraId="02D73A73" w14:textId="2605BDC2" w:rsidR="00BA05AE" w:rsidRPr="009F56A7" w:rsidRDefault="00E40EE9" w:rsidP="0010161E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University Registration Date</w:t>
            </w:r>
          </w:p>
        </w:tc>
        <w:tc>
          <w:tcPr>
            <w:tcW w:w="211" w:type="pct"/>
            <w:tcBorders>
              <w:left w:val="nil"/>
              <w:right w:val="nil"/>
            </w:tcBorders>
            <w:vAlign w:val="center"/>
          </w:tcPr>
          <w:p w14:paraId="02D73A74" w14:textId="77777777" w:rsidR="00BA05AE" w:rsidRPr="009F56A7" w:rsidRDefault="00BA05AE" w:rsidP="0010161E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:</w:t>
            </w:r>
          </w:p>
        </w:tc>
        <w:tc>
          <w:tcPr>
            <w:tcW w:w="3074" w:type="pct"/>
            <w:tcBorders>
              <w:left w:val="nil"/>
            </w:tcBorders>
            <w:vAlign w:val="center"/>
          </w:tcPr>
          <w:p w14:paraId="02D73A75" w14:textId="77777777" w:rsidR="00BA05AE" w:rsidRPr="009F56A7" w:rsidRDefault="00BA05AE" w:rsidP="0010161E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02D73A79" w14:textId="065040ED" w:rsidR="00D8013F" w:rsidRPr="009F56A7" w:rsidRDefault="00D8013F" w:rsidP="0010161E">
      <w:pPr>
        <w:rPr>
          <w:rFonts w:cstheme="minorHAnsi"/>
          <w:color w:val="000000" w:themeColor="text1"/>
          <w:sz w:val="20"/>
          <w:szCs w:val="20"/>
          <w:lang w:val="en-US"/>
        </w:rPr>
      </w:pPr>
    </w:p>
    <w:p w14:paraId="0619E648" w14:textId="77777777" w:rsidR="00FE072B" w:rsidRPr="009F56A7" w:rsidRDefault="00FE072B" w:rsidP="0010161E">
      <w:pPr>
        <w:rPr>
          <w:rFonts w:cstheme="minorHAnsi"/>
          <w:color w:val="000000" w:themeColor="text1"/>
          <w:sz w:val="20"/>
          <w:szCs w:val="20"/>
          <w:lang w:val="en-US"/>
        </w:rPr>
      </w:pPr>
    </w:p>
    <w:p w14:paraId="705C8EAC" w14:textId="77777777" w:rsidR="00FE072B" w:rsidRPr="009F56A7" w:rsidRDefault="00FE072B" w:rsidP="0010161E">
      <w:pPr>
        <w:rPr>
          <w:rFonts w:cstheme="minorHAnsi"/>
          <w:color w:val="000000" w:themeColor="text1"/>
          <w:sz w:val="20"/>
          <w:szCs w:val="20"/>
          <w:lang w:val="en-US"/>
        </w:rPr>
      </w:pPr>
    </w:p>
    <w:p w14:paraId="0F280BC2" w14:textId="77777777" w:rsidR="00F16729" w:rsidRPr="009F56A7" w:rsidRDefault="00F16729" w:rsidP="0010161E">
      <w:pPr>
        <w:rPr>
          <w:rFonts w:cstheme="minorHAnsi"/>
          <w:color w:val="000000" w:themeColor="text1"/>
          <w:sz w:val="20"/>
          <w:szCs w:val="20"/>
          <w:lang w:val="en-US"/>
        </w:rPr>
      </w:pPr>
    </w:p>
    <w:p w14:paraId="57E3B98B" w14:textId="77777777" w:rsidR="00F16729" w:rsidRPr="009F56A7" w:rsidRDefault="00F16729" w:rsidP="0010161E">
      <w:pPr>
        <w:rPr>
          <w:rFonts w:cstheme="minorHAnsi"/>
          <w:color w:val="000000" w:themeColor="text1"/>
          <w:sz w:val="20"/>
          <w:szCs w:val="20"/>
          <w:lang w:val="en-US"/>
        </w:rPr>
      </w:pPr>
    </w:p>
    <w:p w14:paraId="34A1F19F" w14:textId="77777777" w:rsidR="00FE072B" w:rsidRPr="009F56A7" w:rsidRDefault="00FE072B" w:rsidP="0010161E">
      <w:pPr>
        <w:rPr>
          <w:rFonts w:cstheme="minorHAnsi"/>
          <w:color w:val="000000" w:themeColor="text1"/>
          <w:sz w:val="20"/>
          <w:szCs w:val="20"/>
          <w:lang w:val="en-US"/>
        </w:rPr>
      </w:pPr>
    </w:p>
    <w:p w14:paraId="16EDBD83" w14:textId="77777777" w:rsidR="00FE072B" w:rsidRDefault="00FE072B" w:rsidP="0010161E">
      <w:pPr>
        <w:rPr>
          <w:rFonts w:cstheme="minorHAnsi"/>
          <w:color w:val="000000" w:themeColor="text1"/>
          <w:sz w:val="20"/>
          <w:szCs w:val="20"/>
          <w:lang w:val="en-US"/>
        </w:rPr>
      </w:pPr>
    </w:p>
    <w:p w14:paraId="34D24F04" w14:textId="77777777" w:rsidR="009F56A7" w:rsidRPr="009F56A7" w:rsidRDefault="009F56A7" w:rsidP="0010161E">
      <w:pPr>
        <w:rPr>
          <w:rFonts w:cstheme="minorHAnsi"/>
          <w:color w:val="000000" w:themeColor="text1"/>
          <w:sz w:val="20"/>
          <w:szCs w:val="20"/>
          <w:lang w:val="en-US"/>
        </w:rPr>
      </w:pPr>
    </w:p>
    <w:p w14:paraId="4D47E532" w14:textId="77777777" w:rsidR="00FE072B" w:rsidRPr="009F56A7" w:rsidRDefault="00FE072B" w:rsidP="0010161E">
      <w:pPr>
        <w:rPr>
          <w:rFonts w:cstheme="minorHAnsi"/>
          <w:color w:val="000000" w:themeColor="text1"/>
          <w:sz w:val="20"/>
          <w:szCs w:val="20"/>
          <w:lang w:val="en-US"/>
        </w:rPr>
      </w:pPr>
    </w:p>
    <w:tbl>
      <w:tblPr>
        <w:tblStyle w:val="TabloKlavuzu"/>
        <w:tblW w:w="9634" w:type="dxa"/>
        <w:tblLayout w:type="fixed"/>
        <w:tblLook w:val="04A0" w:firstRow="1" w:lastRow="0" w:firstColumn="1" w:lastColumn="0" w:noHBand="0" w:noVBand="1"/>
      </w:tblPr>
      <w:tblGrid>
        <w:gridCol w:w="9634"/>
      </w:tblGrid>
      <w:tr w:rsidR="00F97067" w:rsidRPr="009F56A7" w14:paraId="02D73A7C" w14:textId="77777777" w:rsidTr="2B346ED4">
        <w:trPr>
          <w:trHeight w:val="57"/>
        </w:trPr>
        <w:tc>
          <w:tcPr>
            <w:tcW w:w="9634" w:type="dxa"/>
            <w:shd w:val="clear" w:color="auto" w:fill="BFBFBF" w:themeFill="background1" w:themeFillShade="BF"/>
          </w:tcPr>
          <w:p w14:paraId="02D73A7B" w14:textId="73A146A8" w:rsidR="00F97067" w:rsidRPr="009F56A7" w:rsidRDefault="00BE4606" w:rsidP="003C62F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lastRenderedPageBreak/>
              <w:t>GENERAL RULES TO BE FOLLOWED REGARDING CLINICAL PRACTICES</w:t>
            </w:r>
          </w:p>
        </w:tc>
      </w:tr>
      <w:tr w:rsidR="00F97067" w:rsidRPr="009F56A7" w14:paraId="02D73A7F" w14:textId="77777777" w:rsidTr="2B346ED4">
        <w:trPr>
          <w:trHeight w:val="57"/>
        </w:trPr>
        <w:tc>
          <w:tcPr>
            <w:tcW w:w="9634" w:type="dxa"/>
          </w:tcPr>
          <w:p w14:paraId="02D73A7E" w14:textId="235818B0" w:rsidR="00F97067" w:rsidRPr="009F56A7" w:rsidRDefault="0037288C" w:rsidP="003C62FA">
            <w:pPr>
              <w:pStyle w:val="ListeParagraf"/>
              <w:ind w:left="0"/>
              <w:rPr>
                <w:rFonts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9F56A7">
              <w:rPr>
                <w:rFonts w:cstheme="minorHAnsi"/>
                <w:b/>
                <w:bCs/>
                <w:sz w:val="20"/>
                <w:szCs w:val="20"/>
                <w:u w:val="single"/>
                <w:lang w:val="en-US"/>
              </w:rPr>
              <w:t>Student</w:t>
            </w:r>
            <w:r w:rsidR="00F97067" w:rsidRPr="009F56A7">
              <w:rPr>
                <w:rFonts w:cstheme="minorHAnsi"/>
                <w:b/>
                <w:bCs/>
                <w:sz w:val="20"/>
                <w:szCs w:val="20"/>
                <w:u w:val="single"/>
                <w:lang w:val="en-US"/>
              </w:rPr>
              <w:t>;</w:t>
            </w:r>
          </w:p>
        </w:tc>
      </w:tr>
      <w:tr w:rsidR="00F97067" w:rsidRPr="009F56A7" w14:paraId="02D73A81" w14:textId="77777777" w:rsidTr="2B346ED4">
        <w:trPr>
          <w:trHeight w:val="57"/>
        </w:trPr>
        <w:tc>
          <w:tcPr>
            <w:tcW w:w="9634" w:type="dxa"/>
          </w:tcPr>
          <w:p w14:paraId="02D73A80" w14:textId="054024F1" w:rsidR="00F97067" w:rsidRPr="009F56A7" w:rsidRDefault="00580FDC" w:rsidP="003C62FA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must adhere to the rules of the institutions where they carry out their clinical practice</w:t>
            </w:r>
            <w:r w:rsidR="00B37790" w:rsidRPr="009F56A7">
              <w:rPr>
                <w:rFonts w:cstheme="minorHAnsi"/>
                <w:sz w:val="20"/>
                <w:szCs w:val="20"/>
                <w:lang w:val="en-US"/>
              </w:rPr>
              <w:t>.</w:t>
            </w:r>
          </w:p>
        </w:tc>
      </w:tr>
      <w:tr w:rsidR="00F97067" w:rsidRPr="009F56A7" w14:paraId="02D73A83" w14:textId="77777777" w:rsidTr="2B346ED4">
        <w:trPr>
          <w:trHeight w:val="57"/>
        </w:trPr>
        <w:tc>
          <w:tcPr>
            <w:tcW w:w="9634" w:type="dxa"/>
            <w:shd w:val="clear" w:color="auto" w:fill="D9D9D9" w:themeFill="background1" w:themeFillShade="D9"/>
          </w:tcPr>
          <w:p w14:paraId="02D73A82" w14:textId="5F1C24CB" w:rsidR="00F97067" w:rsidRPr="009F56A7" w:rsidRDefault="0084330E" w:rsidP="003C62FA">
            <w:pPr>
              <w:pStyle w:val="ListeParagraf"/>
              <w:ind w:left="0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is</w:t>
            </w:r>
            <w:r w:rsidR="00512BB4" w:rsidRPr="009F56A7">
              <w:rPr>
                <w:rFonts w:cstheme="minorHAnsi"/>
                <w:sz w:val="20"/>
                <w:szCs w:val="20"/>
                <w:lang w:val="en-US"/>
              </w:rPr>
              <w:t xml:space="preserve"> responsible for completing and submitting the required documents on time by the institutions they are assigned to.</w:t>
            </w:r>
          </w:p>
        </w:tc>
      </w:tr>
      <w:tr w:rsidR="00F97067" w:rsidRPr="009F56A7" w14:paraId="02D73A85" w14:textId="77777777" w:rsidTr="2B346ED4">
        <w:trPr>
          <w:trHeight w:val="57"/>
        </w:trPr>
        <w:tc>
          <w:tcPr>
            <w:tcW w:w="9634" w:type="dxa"/>
          </w:tcPr>
          <w:p w14:paraId="02D73A84" w14:textId="3575DC62" w:rsidR="00F97067" w:rsidRPr="009F56A7" w:rsidRDefault="0084330E" w:rsidP="003C62FA">
            <w:pPr>
              <w:pStyle w:val="ListeParagraf"/>
              <w:ind w:left="0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can</w:t>
            </w:r>
            <w:r w:rsidR="001D42B3" w:rsidRPr="009F56A7">
              <w:rPr>
                <w:rFonts w:cstheme="minorHAnsi"/>
                <w:sz w:val="20"/>
                <w:szCs w:val="20"/>
                <w:lang w:val="en-US"/>
              </w:rPr>
              <w:t xml:space="preserve"> perform the procedure under the supervision and knowledge of the</w:t>
            </w:r>
            <w:r w:rsidR="00BE253B" w:rsidRPr="009F56A7">
              <w:rPr>
                <w:rFonts w:cstheme="minorHAnsi"/>
                <w:sz w:val="20"/>
                <w:szCs w:val="20"/>
                <w:lang w:val="en-US"/>
              </w:rPr>
              <w:t xml:space="preserve"> charge nurse/n</w:t>
            </w:r>
            <w:r w:rsidR="001D42B3" w:rsidRPr="009F56A7">
              <w:rPr>
                <w:rFonts w:cstheme="minorHAnsi"/>
                <w:sz w:val="20"/>
                <w:szCs w:val="20"/>
                <w:lang w:val="en-US"/>
              </w:rPr>
              <w:t xml:space="preserve">urse. </w:t>
            </w:r>
          </w:p>
        </w:tc>
      </w:tr>
      <w:tr w:rsidR="00F97067" w:rsidRPr="009F56A7" w14:paraId="02D73A87" w14:textId="77777777" w:rsidTr="2B346ED4">
        <w:trPr>
          <w:trHeight w:val="57"/>
        </w:trPr>
        <w:tc>
          <w:tcPr>
            <w:tcW w:w="9634" w:type="dxa"/>
            <w:shd w:val="clear" w:color="auto" w:fill="D9D9D9" w:themeFill="background1" w:themeFillShade="D9"/>
          </w:tcPr>
          <w:p w14:paraId="02D73A86" w14:textId="4BFAB163" w:rsidR="00F97067" w:rsidRPr="009F56A7" w:rsidRDefault="00C724DF" w:rsidP="003C62FA">
            <w:pPr>
              <w:pStyle w:val="ListeParagraf"/>
              <w:numPr>
                <w:ilvl w:val="0"/>
                <w:numId w:val="1"/>
              </w:numPr>
              <w:ind w:left="0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in the event of a </w:t>
            </w:r>
            <w:r w:rsidR="00DC0BCE" w:rsidRPr="009F56A7">
              <w:rPr>
                <w:rFonts w:cstheme="minorHAnsi"/>
                <w:sz w:val="20"/>
                <w:szCs w:val="20"/>
                <w:lang w:val="en-US"/>
              </w:rPr>
              <w:t>sharp’s</w:t>
            </w: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 injury, the student is responsible for following the guidelines on the last page and the protocols of the institution where their clinical practice takes place.</w:t>
            </w:r>
          </w:p>
        </w:tc>
      </w:tr>
      <w:tr w:rsidR="00F97067" w:rsidRPr="009F56A7" w14:paraId="02D73A89" w14:textId="77777777" w:rsidTr="2B346ED4">
        <w:trPr>
          <w:trHeight w:val="57"/>
        </w:trPr>
        <w:tc>
          <w:tcPr>
            <w:tcW w:w="9634" w:type="dxa"/>
          </w:tcPr>
          <w:p w14:paraId="02D73A88" w14:textId="161ABF38" w:rsidR="00F97067" w:rsidRPr="009F56A7" w:rsidRDefault="00F45D20" w:rsidP="003C62FA">
            <w:pPr>
              <w:pStyle w:val="ListeParagraf"/>
              <w:numPr>
                <w:ilvl w:val="0"/>
                <w:numId w:val="1"/>
              </w:numPr>
              <w:ind w:left="0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c</w:t>
            </w:r>
            <w:r w:rsidR="001D42B3" w:rsidRPr="009F56A7">
              <w:rPr>
                <w:rFonts w:cstheme="minorHAnsi"/>
                <w:sz w:val="20"/>
                <w:szCs w:val="20"/>
                <w:lang w:val="en-US"/>
              </w:rPr>
              <w:t>annot accept guests during clinical practice hours.</w:t>
            </w:r>
          </w:p>
        </w:tc>
      </w:tr>
      <w:tr w:rsidR="00F97067" w:rsidRPr="009F56A7" w14:paraId="02D73A8B" w14:textId="77777777" w:rsidTr="2B346ED4">
        <w:trPr>
          <w:trHeight w:val="57"/>
        </w:trPr>
        <w:tc>
          <w:tcPr>
            <w:tcW w:w="9634" w:type="dxa"/>
            <w:shd w:val="clear" w:color="auto" w:fill="D9D9D9" w:themeFill="background1" w:themeFillShade="D9"/>
          </w:tcPr>
          <w:p w14:paraId="02D73A8A" w14:textId="4DE90C18" w:rsidR="00F97067" w:rsidRPr="009F56A7" w:rsidRDefault="009D7900" w:rsidP="003C62FA">
            <w:pPr>
              <w:pStyle w:val="ListeParagraf"/>
              <w:ind w:left="0"/>
              <w:rPr>
                <w:rFonts w:cstheme="minorHAnsi"/>
                <w:sz w:val="20"/>
                <w:szCs w:val="20"/>
                <w:highlight w:val="yellow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is not permitted to be in the hospital outside of clinic hours. </w:t>
            </w:r>
          </w:p>
        </w:tc>
      </w:tr>
      <w:tr w:rsidR="00F97067" w:rsidRPr="009F56A7" w14:paraId="02D73A8D" w14:textId="77777777" w:rsidTr="2B346ED4">
        <w:trPr>
          <w:trHeight w:val="57"/>
        </w:trPr>
        <w:tc>
          <w:tcPr>
            <w:tcW w:w="9634" w:type="dxa"/>
          </w:tcPr>
          <w:p w14:paraId="02D73A8C" w14:textId="58442B5C" w:rsidR="00F97067" w:rsidRPr="009F56A7" w:rsidRDefault="00F45D20" w:rsidP="003C62FA">
            <w:pPr>
              <w:pStyle w:val="ListeParagraf"/>
              <w:numPr>
                <w:ilvl w:val="0"/>
                <w:numId w:val="1"/>
              </w:numPr>
              <w:ind w:left="0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c</w:t>
            </w:r>
            <w:r w:rsidR="00D42972" w:rsidRPr="009F56A7">
              <w:rPr>
                <w:rFonts w:cstheme="minorHAnsi"/>
                <w:sz w:val="20"/>
                <w:szCs w:val="20"/>
                <w:lang w:val="en-US"/>
              </w:rPr>
              <w:t>annot record video and audio during the clinical practice.</w:t>
            </w:r>
          </w:p>
        </w:tc>
      </w:tr>
      <w:tr w:rsidR="00F97067" w:rsidRPr="009F56A7" w14:paraId="02D73A8F" w14:textId="77777777" w:rsidTr="2B346ED4">
        <w:trPr>
          <w:trHeight w:val="57"/>
        </w:trPr>
        <w:tc>
          <w:tcPr>
            <w:tcW w:w="9634" w:type="dxa"/>
            <w:shd w:val="clear" w:color="auto" w:fill="D9D9D9" w:themeFill="background1" w:themeFillShade="D9"/>
          </w:tcPr>
          <w:p w14:paraId="02D73A8E" w14:textId="41348F71" w:rsidR="00F97067" w:rsidRPr="009F56A7" w:rsidRDefault="00580FDC" w:rsidP="003C62FA">
            <w:pPr>
              <w:pStyle w:val="ListeParagraf"/>
              <w:numPr>
                <w:ilvl w:val="0"/>
                <w:numId w:val="1"/>
              </w:numPr>
              <w:ind w:left="0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u w:val="single"/>
                <w:lang w:val="en-US"/>
              </w:rPr>
              <w:t>cannot use or disclose</w:t>
            </w: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 any patient and institutional/hospital data obtained during their studies on any platform outside of the educational context (including elevators, cafeterias, public transport, phones, the internet, social media, etc.</w:t>
            </w:r>
            <w:r w:rsidR="00DC0BCE" w:rsidRPr="009F56A7">
              <w:rPr>
                <w:rFonts w:cstheme="minorHAnsi"/>
                <w:sz w:val="20"/>
                <w:szCs w:val="20"/>
                <w:lang w:val="en-US"/>
              </w:rPr>
              <w:t>). *</w:t>
            </w:r>
            <w:r w:rsidR="00F97067" w:rsidRPr="009F56A7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</w:tc>
      </w:tr>
      <w:tr w:rsidR="00F97067" w:rsidRPr="009F56A7" w14:paraId="02D73A91" w14:textId="77777777" w:rsidTr="2B346ED4">
        <w:trPr>
          <w:trHeight w:val="57"/>
        </w:trPr>
        <w:tc>
          <w:tcPr>
            <w:tcW w:w="9634" w:type="dxa"/>
          </w:tcPr>
          <w:p w14:paraId="02D73A90" w14:textId="472D6493" w:rsidR="00F97067" w:rsidRPr="009F56A7" w:rsidRDefault="00A167BD" w:rsidP="003C62FA">
            <w:pPr>
              <w:pStyle w:val="ListeParagraf"/>
              <w:ind w:left="0"/>
              <w:rPr>
                <w:rFonts w:cstheme="minorHAnsi"/>
                <w:sz w:val="20"/>
                <w:szCs w:val="20"/>
                <w:u w:val="single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u w:val="single"/>
                <w:lang w:val="en-US"/>
              </w:rPr>
              <w:t>cannot take</w:t>
            </w: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 any documents, tools, or equipment </w:t>
            </w:r>
            <w:r w:rsidRPr="009F56A7">
              <w:rPr>
                <w:rFonts w:cstheme="minorHAnsi"/>
                <w:sz w:val="20"/>
                <w:szCs w:val="20"/>
                <w:u w:val="single"/>
                <w:lang w:val="en-US"/>
              </w:rPr>
              <w:t>outside the clinic</w:t>
            </w:r>
            <w:r w:rsidRPr="009F56A7">
              <w:rPr>
                <w:rFonts w:cstheme="minorHAnsi"/>
                <w:sz w:val="20"/>
                <w:szCs w:val="20"/>
                <w:lang w:val="en-US"/>
              </w:rPr>
              <w:t>.</w:t>
            </w:r>
          </w:p>
        </w:tc>
      </w:tr>
      <w:tr w:rsidR="00F97067" w:rsidRPr="009F56A7" w14:paraId="02D73A93" w14:textId="77777777" w:rsidTr="2B346ED4">
        <w:trPr>
          <w:trHeight w:val="57"/>
        </w:trPr>
        <w:tc>
          <w:tcPr>
            <w:tcW w:w="9634" w:type="dxa"/>
            <w:shd w:val="clear" w:color="auto" w:fill="D9D9D9" w:themeFill="background1" w:themeFillShade="D9"/>
          </w:tcPr>
          <w:p w14:paraId="02D73A92" w14:textId="7D14728D" w:rsidR="00F97067" w:rsidRPr="009F56A7" w:rsidRDefault="00765D66" w:rsidP="003C62FA">
            <w:pPr>
              <w:pStyle w:val="ListeParagraf"/>
              <w:ind w:left="0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u w:val="single"/>
                <w:lang w:val="en-US"/>
              </w:rPr>
              <w:t xml:space="preserve">cannot consume </w:t>
            </w: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tobacco, alcohol, etc. inside and around the </w:t>
            </w:r>
            <w:r w:rsidR="00DC0BCE" w:rsidRPr="009F56A7">
              <w:rPr>
                <w:rFonts w:cstheme="minorHAnsi"/>
                <w:sz w:val="20"/>
                <w:szCs w:val="20"/>
                <w:lang w:val="en-US"/>
              </w:rPr>
              <w:t>hospital. *</w:t>
            </w:r>
            <w:r w:rsidR="00F97067" w:rsidRPr="009F56A7">
              <w:rPr>
                <w:rFonts w:cstheme="minorHAnsi"/>
                <w:sz w:val="20"/>
                <w:szCs w:val="20"/>
                <w:lang w:val="en-US"/>
              </w:rPr>
              <w:t>*</w:t>
            </w:r>
          </w:p>
        </w:tc>
      </w:tr>
      <w:tr w:rsidR="00F97067" w:rsidRPr="009F56A7" w14:paraId="02D73A95" w14:textId="77777777" w:rsidTr="2B346ED4">
        <w:trPr>
          <w:trHeight w:val="57"/>
        </w:trPr>
        <w:tc>
          <w:tcPr>
            <w:tcW w:w="9634" w:type="dxa"/>
          </w:tcPr>
          <w:p w14:paraId="02D73A94" w14:textId="7C9D3E7C" w:rsidR="00F97067" w:rsidRPr="009F56A7" w:rsidRDefault="6910906D" w:rsidP="2B346ED4">
            <w:pPr>
              <w:pStyle w:val="ListeParagraf"/>
              <w:ind w:left="0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must</w:t>
            </w:r>
            <w:r w:rsidR="2515DCC9" w:rsidRPr="009F56A7">
              <w:rPr>
                <w:rFonts w:cstheme="minorHAnsi"/>
                <w:sz w:val="20"/>
                <w:szCs w:val="20"/>
                <w:lang w:val="en-US"/>
              </w:rPr>
              <w:t xml:space="preserve"> sign in and sign out at the designated location and time specified by the institution where the clinical practice is conducted.</w:t>
            </w:r>
          </w:p>
        </w:tc>
      </w:tr>
      <w:tr w:rsidR="00F97067" w:rsidRPr="009F56A7" w14:paraId="02D73A97" w14:textId="77777777" w:rsidTr="2B346ED4">
        <w:trPr>
          <w:trHeight w:val="57"/>
        </w:trPr>
        <w:tc>
          <w:tcPr>
            <w:tcW w:w="9634" w:type="dxa"/>
            <w:shd w:val="clear" w:color="auto" w:fill="D9D9D9" w:themeFill="background1" w:themeFillShade="D9"/>
          </w:tcPr>
          <w:p w14:paraId="02D73A96" w14:textId="4CAA84E5" w:rsidR="00F97067" w:rsidRPr="009F56A7" w:rsidRDefault="196D96BD" w:rsidP="2B346ED4">
            <w:pPr>
              <w:pStyle w:val="ListeParagraf"/>
              <w:numPr>
                <w:ilvl w:val="0"/>
                <w:numId w:val="1"/>
              </w:numPr>
              <w:ind w:left="0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u w:val="single"/>
                <w:lang w:val="en-US"/>
              </w:rPr>
              <w:t>cannot sign</w:t>
            </w: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 on behalf of another person, nor can they have another person sign on their behalf.</w:t>
            </w:r>
          </w:p>
        </w:tc>
      </w:tr>
      <w:tr w:rsidR="00F97067" w:rsidRPr="009F56A7" w14:paraId="02D73A99" w14:textId="77777777" w:rsidTr="2B346ED4">
        <w:trPr>
          <w:trHeight w:val="57"/>
        </w:trPr>
        <w:tc>
          <w:tcPr>
            <w:tcW w:w="9634" w:type="dxa"/>
          </w:tcPr>
          <w:p w14:paraId="02D73A98" w14:textId="7ACE36CD" w:rsidR="00F97067" w:rsidRPr="009F56A7" w:rsidRDefault="2515DCC9" w:rsidP="2B346ED4">
            <w:pPr>
              <w:pStyle w:val="ListeParagraf"/>
              <w:numPr>
                <w:ilvl w:val="0"/>
                <w:numId w:val="1"/>
              </w:numPr>
              <w:ind w:left="0"/>
              <w:rPr>
                <w:rFonts w:cstheme="minorHAnsi"/>
                <w:sz w:val="20"/>
                <w:szCs w:val="20"/>
                <w:u w:val="single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u w:val="single"/>
                <w:lang w:val="en-US"/>
              </w:rPr>
              <w:t>cannot leave the clinic</w:t>
            </w: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 during practice hours without the knowledge of the charge </w:t>
            </w:r>
            <w:r w:rsidR="00C459E2" w:rsidRPr="009F56A7">
              <w:rPr>
                <w:rFonts w:cstheme="minorHAnsi"/>
                <w:sz w:val="20"/>
                <w:szCs w:val="20"/>
                <w:lang w:val="en-US"/>
              </w:rPr>
              <w:t>nurse and</w:t>
            </w: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9F56A7">
              <w:rPr>
                <w:rFonts w:cstheme="minorHAnsi"/>
                <w:sz w:val="20"/>
                <w:szCs w:val="20"/>
                <w:u w:val="single"/>
                <w:lang w:val="en-US"/>
              </w:rPr>
              <w:t xml:space="preserve">not leave the practice area </w:t>
            </w: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without the knowledge of </w:t>
            </w:r>
            <w:r w:rsidR="206C8A1B" w:rsidRPr="009F56A7">
              <w:rPr>
                <w:rFonts w:cstheme="minorHAnsi"/>
                <w:sz w:val="20"/>
                <w:szCs w:val="20"/>
                <w:lang w:val="en-US"/>
              </w:rPr>
              <w:t>nurse educator</w:t>
            </w: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 and </w:t>
            </w:r>
            <w:r w:rsidR="206C8A1B" w:rsidRPr="009F56A7">
              <w:rPr>
                <w:rFonts w:cstheme="minorHAnsi"/>
                <w:sz w:val="20"/>
                <w:szCs w:val="20"/>
                <w:lang w:val="en-US"/>
              </w:rPr>
              <w:t>the</w:t>
            </w: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 faculty.</w:t>
            </w:r>
          </w:p>
        </w:tc>
      </w:tr>
      <w:tr w:rsidR="00F97067" w:rsidRPr="009F56A7" w14:paraId="02D73A9B" w14:textId="77777777" w:rsidTr="2B346ED4">
        <w:trPr>
          <w:trHeight w:val="57"/>
        </w:trPr>
        <w:tc>
          <w:tcPr>
            <w:tcW w:w="9634" w:type="dxa"/>
            <w:shd w:val="clear" w:color="auto" w:fill="D9D9D9" w:themeFill="background1" w:themeFillShade="D9"/>
          </w:tcPr>
          <w:p w14:paraId="02D73A9A" w14:textId="6798B82D" w:rsidR="00F97067" w:rsidRPr="009F56A7" w:rsidRDefault="00580FDC" w:rsidP="003C62FA">
            <w:pPr>
              <w:pStyle w:val="ListeParagraf"/>
              <w:numPr>
                <w:ilvl w:val="0"/>
                <w:numId w:val="1"/>
              </w:numPr>
              <w:ind w:left="0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must inform the </w:t>
            </w:r>
            <w:proofErr w:type="gramStart"/>
            <w:r w:rsidR="00C459E2" w:rsidRPr="009F56A7">
              <w:rPr>
                <w:rFonts w:cstheme="minorHAnsi"/>
                <w:sz w:val="20"/>
                <w:szCs w:val="20"/>
                <w:lang w:val="en-US"/>
              </w:rPr>
              <w:t>department’s</w:t>
            </w: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C459E2" w:rsidRPr="009F56A7">
              <w:rPr>
                <w:rFonts w:cstheme="minorHAnsi"/>
                <w:sz w:val="20"/>
                <w:szCs w:val="20"/>
                <w:lang w:val="en-US"/>
              </w:rPr>
              <w:t>charge</w:t>
            </w:r>
            <w:proofErr w:type="gramEnd"/>
            <w:r w:rsidR="00C459E2" w:rsidRPr="009F56A7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nurse, the </w:t>
            </w:r>
            <w:r w:rsidR="00BE253B" w:rsidRPr="009F56A7">
              <w:rPr>
                <w:rFonts w:cstheme="minorHAnsi"/>
                <w:sz w:val="20"/>
                <w:szCs w:val="20"/>
                <w:lang w:val="en-US"/>
              </w:rPr>
              <w:t>nurse educator</w:t>
            </w:r>
            <w:r w:rsidRPr="009F56A7">
              <w:rPr>
                <w:rFonts w:cstheme="minorHAnsi"/>
                <w:sz w:val="20"/>
                <w:szCs w:val="20"/>
                <w:lang w:val="en-US"/>
              </w:rPr>
              <w:t>, and the faculty in the event of an extraordinary situation requiring them to arrive late to or leave early from the clinical practice area.</w:t>
            </w:r>
          </w:p>
        </w:tc>
      </w:tr>
      <w:tr w:rsidR="00F97067" w:rsidRPr="009F56A7" w14:paraId="02D73A9D" w14:textId="77777777" w:rsidTr="2B346ED4">
        <w:trPr>
          <w:trHeight w:val="57"/>
        </w:trPr>
        <w:tc>
          <w:tcPr>
            <w:tcW w:w="9634" w:type="dxa"/>
          </w:tcPr>
          <w:p w14:paraId="02D73A9C" w14:textId="0B948F8D" w:rsidR="00F97067" w:rsidRPr="009F56A7" w:rsidRDefault="15BEF691" w:rsidP="2B346ED4">
            <w:pPr>
              <w:pStyle w:val="ListeParagraf"/>
              <w:ind w:left="0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is required to attend the entire clinical practic</w:t>
            </w:r>
            <w:r w:rsidR="206C8A1B" w:rsidRPr="009F56A7">
              <w:rPr>
                <w:rFonts w:cstheme="minorHAnsi"/>
                <w:sz w:val="20"/>
                <w:szCs w:val="20"/>
                <w:lang w:val="en-US"/>
              </w:rPr>
              <w:t xml:space="preserve">e </w:t>
            </w:r>
            <w:r w:rsidRPr="009F56A7">
              <w:rPr>
                <w:rFonts w:cstheme="minorHAnsi"/>
                <w:sz w:val="20"/>
                <w:szCs w:val="20"/>
                <w:lang w:val="en-US"/>
              </w:rPr>
              <w:t>to be eligible for course evaluation and the exam.</w:t>
            </w:r>
          </w:p>
        </w:tc>
      </w:tr>
      <w:tr w:rsidR="00F97067" w:rsidRPr="009F56A7" w14:paraId="02D73A9F" w14:textId="77777777" w:rsidTr="2B346ED4">
        <w:trPr>
          <w:trHeight w:val="300"/>
        </w:trPr>
        <w:tc>
          <w:tcPr>
            <w:tcW w:w="9634" w:type="dxa"/>
            <w:shd w:val="clear" w:color="auto" w:fill="D9D9D9" w:themeFill="background1" w:themeFillShade="D9"/>
          </w:tcPr>
          <w:p w14:paraId="02D73A9E" w14:textId="38084C36" w:rsidR="00F97067" w:rsidRPr="009F56A7" w:rsidRDefault="00580FDC" w:rsidP="003C62FA">
            <w:pPr>
              <w:pStyle w:val="ListeParagraf"/>
              <w:ind w:left="0"/>
              <w:rPr>
                <w:rFonts w:cstheme="minorHAnsi"/>
                <w:sz w:val="20"/>
                <w:szCs w:val="20"/>
                <w:u w:val="single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u w:val="single"/>
                <w:lang w:val="en-US"/>
              </w:rPr>
              <w:t>cannot split the day</w:t>
            </w: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 to take partial absences, ensuring the integrity of the clinical practice.</w:t>
            </w:r>
          </w:p>
        </w:tc>
      </w:tr>
      <w:tr w:rsidR="00F97067" w:rsidRPr="009F56A7" w14:paraId="02D73AA3" w14:textId="77777777" w:rsidTr="2B346ED4">
        <w:trPr>
          <w:trHeight w:val="57"/>
        </w:trPr>
        <w:tc>
          <w:tcPr>
            <w:tcW w:w="9634" w:type="dxa"/>
            <w:shd w:val="clear" w:color="auto" w:fill="D9D9D9" w:themeFill="background1" w:themeFillShade="D9"/>
          </w:tcPr>
          <w:p w14:paraId="02D73AA2" w14:textId="2B66653D" w:rsidR="00F97067" w:rsidRPr="009F56A7" w:rsidRDefault="00580FDC" w:rsidP="003C62FA">
            <w:pPr>
              <w:pStyle w:val="ListeParagraf"/>
              <w:ind w:left="0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must wear the official uniform designated </w:t>
            </w:r>
            <w:r w:rsidR="003C62FA" w:rsidRPr="009F56A7">
              <w:rPr>
                <w:rFonts w:cstheme="minorHAnsi"/>
                <w:sz w:val="20"/>
                <w:szCs w:val="20"/>
                <w:lang w:val="en-US"/>
              </w:rPr>
              <w:t xml:space="preserve">by the university </w:t>
            </w:r>
            <w:r w:rsidRPr="009F56A7">
              <w:rPr>
                <w:rFonts w:cstheme="minorHAnsi"/>
                <w:sz w:val="20"/>
                <w:szCs w:val="20"/>
                <w:lang w:val="en-US"/>
              </w:rPr>
              <w:t>during clinical practice.</w:t>
            </w:r>
          </w:p>
        </w:tc>
      </w:tr>
      <w:tr w:rsidR="00F97067" w:rsidRPr="009F56A7" w14:paraId="02D73AA5" w14:textId="77777777" w:rsidTr="2B346ED4">
        <w:trPr>
          <w:trHeight w:val="285"/>
        </w:trPr>
        <w:tc>
          <w:tcPr>
            <w:tcW w:w="9634" w:type="dxa"/>
          </w:tcPr>
          <w:p w14:paraId="02D73AA4" w14:textId="4A018F01" w:rsidR="00F97067" w:rsidRPr="009F56A7" w:rsidRDefault="00580FDC" w:rsidP="003C62FA">
            <w:pPr>
              <w:pStyle w:val="ListeParagraf"/>
              <w:ind w:left="0"/>
              <w:rPr>
                <w:rFonts w:cstheme="minorHAnsi"/>
                <w:sz w:val="20"/>
                <w:szCs w:val="20"/>
                <w:u w:val="single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u w:val="single"/>
                <w:lang w:val="en-US"/>
              </w:rPr>
              <w:t>c</w:t>
            </w:r>
            <w:r w:rsidR="00AD21BE" w:rsidRPr="009F56A7">
              <w:rPr>
                <w:rFonts w:cstheme="minorHAnsi"/>
                <w:sz w:val="20"/>
                <w:szCs w:val="20"/>
                <w:u w:val="single"/>
                <w:lang w:val="en-US"/>
              </w:rPr>
              <w:t xml:space="preserve">annot </w:t>
            </w:r>
            <w:r w:rsidR="003C62FA" w:rsidRPr="009F56A7">
              <w:rPr>
                <w:rFonts w:cstheme="minorHAnsi"/>
                <w:sz w:val="20"/>
                <w:szCs w:val="20"/>
                <w:u w:val="single"/>
                <w:lang w:val="en-US"/>
              </w:rPr>
              <w:t xml:space="preserve">come to or </w:t>
            </w:r>
            <w:r w:rsidR="00AD21BE" w:rsidRPr="009F56A7">
              <w:rPr>
                <w:rFonts w:cstheme="minorHAnsi"/>
                <w:sz w:val="20"/>
                <w:szCs w:val="20"/>
                <w:u w:val="single"/>
                <w:lang w:val="en-US"/>
              </w:rPr>
              <w:t>leave</w:t>
            </w:r>
            <w:r w:rsidR="00AD21BE" w:rsidRPr="009F56A7">
              <w:rPr>
                <w:rFonts w:cstheme="minorHAnsi"/>
                <w:sz w:val="20"/>
                <w:szCs w:val="20"/>
                <w:lang w:val="en-US"/>
              </w:rPr>
              <w:t xml:space="preserve"> the hospital with the clinical practice uniform.</w:t>
            </w:r>
          </w:p>
        </w:tc>
      </w:tr>
      <w:tr w:rsidR="00F97067" w:rsidRPr="009F56A7" w14:paraId="02D73AA7" w14:textId="77777777" w:rsidTr="2B346ED4">
        <w:trPr>
          <w:trHeight w:val="57"/>
        </w:trPr>
        <w:tc>
          <w:tcPr>
            <w:tcW w:w="9634" w:type="dxa"/>
            <w:shd w:val="clear" w:color="auto" w:fill="D9D9D9" w:themeFill="background1" w:themeFillShade="D9"/>
          </w:tcPr>
          <w:p w14:paraId="02D73AA6" w14:textId="397E625F" w:rsidR="00F97067" w:rsidRPr="009F56A7" w:rsidRDefault="4CC6109F" w:rsidP="2B346ED4">
            <w:pPr>
              <w:pStyle w:val="ListeParagraf"/>
              <w:ind w:left="0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must pay attention to personal hygiene.</w:t>
            </w:r>
          </w:p>
        </w:tc>
      </w:tr>
      <w:tr w:rsidR="00F97067" w:rsidRPr="009F56A7" w14:paraId="02D73AAB" w14:textId="77777777" w:rsidTr="2B346ED4">
        <w:trPr>
          <w:trHeight w:val="57"/>
        </w:trPr>
        <w:tc>
          <w:tcPr>
            <w:tcW w:w="9634" w:type="dxa"/>
          </w:tcPr>
          <w:p w14:paraId="02D73AA8" w14:textId="77777777" w:rsidR="00F97067" w:rsidRPr="009F56A7" w:rsidRDefault="00F97067" w:rsidP="003C62FA">
            <w:pPr>
              <w:pStyle w:val="ListeParagraf"/>
              <w:numPr>
                <w:ilvl w:val="0"/>
                <w:numId w:val="1"/>
              </w:numPr>
              <w:ind w:left="0"/>
              <w:rPr>
                <w:rFonts w:cstheme="minorHAnsi"/>
                <w:i/>
                <w:sz w:val="20"/>
                <w:szCs w:val="20"/>
                <w:lang w:val="en-US"/>
              </w:rPr>
            </w:pPr>
          </w:p>
          <w:p w14:paraId="02D73AA9" w14:textId="654DEADB" w:rsidR="00F97067" w:rsidRPr="009F56A7" w:rsidRDefault="00F97067" w:rsidP="003C62FA">
            <w:pPr>
              <w:pStyle w:val="ListeParagraf"/>
              <w:numPr>
                <w:ilvl w:val="0"/>
                <w:numId w:val="1"/>
              </w:numPr>
              <w:ind w:left="0"/>
              <w:rPr>
                <w:rFonts w:cstheme="minorHAnsi"/>
                <w:i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i/>
                <w:sz w:val="20"/>
                <w:szCs w:val="20"/>
                <w:lang w:val="en-US"/>
              </w:rPr>
              <w:t>*</w:t>
            </w:r>
            <w:r w:rsidR="00683BD1" w:rsidRPr="009F56A7">
              <w:rPr>
                <w:rFonts w:cstheme="minorHAnsi"/>
                <w:i/>
                <w:sz w:val="20"/>
                <w:szCs w:val="20"/>
                <w:lang w:val="en-US"/>
              </w:rPr>
              <w:t>Turkish Penal Code Articles 135 and 136 (Please read.)</w:t>
            </w:r>
          </w:p>
          <w:p w14:paraId="02D73AAA" w14:textId="3EC8F7FF" w:rsidR="00F97067" w:rsidRPr="009F56A7" w:rsidRDefault="00F97067" w:rsidP="003C62FA">
            <w:pPr>
              <w:pStyle w:val="ListeParagraf"/>
              <w:numPr>
                <w:ilvl w:val="0"/>
                <w:numId w:val="1"/>
              </w:numPr>
              <w:ind w:left="0"/>
              <w:rPr>
                <w:rFonts w:cstheme="minorHAnsi"/>
                <w:i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i/>
                <w:sz w:val="20"/>
                <w:szCs w:val="20"/>
                <w:lang w:val="en-US"/>
              </w:rPr>
              <w:t>**</w:t>
            </w:r>
            <w:r w:rsidR="00C60288" w:rsidRPr="009F56A7">
              <w:rPr>
                <w:rFonts w:cstheme="minorHAnsi"/>
                <w:i/>
                <w:sz w:val="20"/>
                <w:szCs w:val="20"/>
                <w:lang w:val="en-US"/>
              </w:rPr>
              <w:t>27 May 2008, Official Gazette No. 26888 (Please read.)</w:t>
            </w:r>
          </w:p>
        </w:tc>
      </w:tr>
    </w:tbl>
    <w:p w14:paraId="148ABC14" w14:textId="77777777" w:rsidR="00823286" w:rsidRPr="009F56A7" w:rsidRDefault="00823286" w:rsidP="0010161E">
      <w:pPr>
        <w:rPr>
          <w:rFonts w:cstheme="minorHAnsi"/>
          <w:b/>
          <w:color w:val="000000" w:themeColor="text1"/>
          <w:sz w:val="20"/>
          <w:szCs w:val="20"/>
          <w:lang w:val="en-US"/>
        </w:rPr>
      </w:pPr>
    </w:p>
    <w:p w14:paraId="2A829A5C" w14:textId="77777777" w:rsidR="00F16729" w:rsidRPr="009F56A7" w:rsidRDefault="00F16729" w:rsidP="0010161E">
      <w:pPr>
        <w:rPr>
          <w:rFonts w:cstheme="minorHAnsi"/>
          <w:b/>
          <w:color w:val="000000" w:themeColor="text1"/>
          <w:sz w:val="20"/>
          <w:szCs w:val="20"/>
          <w:lang w:val="en-US"/>
        </w:rPr>
      </w:pPr>
    </w:p>
    <w:p w14:paraId="63628E38" w14:textId="77777777" w:rsidR="000C707B" w:rsidRPr="009F56A7" w:rsidRDefault="000C707B" w:rsidP="0010161E">
      <w:pPr>
        <w:rPr>
          <w:rFonts w:cstheme="minorHAnsi"/>
          <w:b/>
          <w:color w:val="000000" w:themeColor="text1"/>
          <w:sz w:val="20"/>
          <w:szCs w:val="20"/>
          <w:lang w:val="en-US"/>
        </w:rPr>
      </w:pPr>
    </w:p>
    <w:p w14:paraId="5916BFA3" w14:textId="77777777" w:rsidR="000C707B" w:rsidRPr="009F56A7" w:rsidRDefault="000C707B" w:rsidP="0010161E">
      <w:pPr>
        <w:rPr>
          <w:rFonts w:cstheme="minorHAnsi"/>
          <w:b/>
          <w:color w:val="000000" w:themeColor="text1"/>
          <w:sz w:val="20"/>
          <w:szCs w:val="20"/>
          <w:lang w:val="en-US"/>
        </w:rPr>
      </w:pPr>
    </w:p>
    <w:p w14:paraId="5C8F9D52" w14:textId="77777777" w:rsidR="003C62FA" w:rsidRPr="009F56A7" w:rsidRDefault="003C62FA" w:rsidP="0010161E">
      <w:pPr>
        <w:rPr>
          <w:rFonts w:cstheme="minorHAnsi"/>
          <w:b/>
          <w:color w:val="000000" w:themeColor="text1"/>
          <w:sz w:val="20"/>
          <w:szCs w:val="20"/>
          <w:lang w:val="en-US"/>
        </w:rPr>
      </w:pPr>
      <w:r w:rsidRPr="009F56A7">
        <w:rPr>
          <w:rFonts w:cstheme="minorHAnsi"/>
          <w:b/>
          <w:color w:val="000000" w:themeColor="text1"/>
          <w:sz w:val="20"/>
          <w:szCs w:val="20"/>
          <w:lang w:val="en-US"/>
        </w:rPr>
        <w:br w:type="page"/>
      </w:r>
    </w:p>
    <w:p w14:paraId="02D73AAC" w14:textId="3AF4CE00" w:rsidR="00F97067" w:rsidRPr="009F56A7" w:rsidRDefault="00DE743D" w:rsidP="0010161E">
      <w:pPr>
        <w:rPr>
          <w:rFonts w:cstheme="minorHAnsi"/>
          <w:b/>
          <w:color w:val="000000" w:themeColor="text1"/>
          <w:sz w:val="20"/>
          <w:szCs w:val="20"/>
          <w:lang w:val="en-US"/>
        </w:rPr>
      </w:pPr>
      <w:r w:rsidRPr="009F56A7">
        <w:rPr>
          <w:rFonts w:cstheme="minorHAnsi"/>
          <w:b/>
          <w:color w:val="000000" w:themeColor="text1"/>
          <w:sz w:val="20"/>
          <w:szCs w:val="20"/>
          <w:lang w:val="en-US"/>
        </w:rPr>
        <w:lastRenderedPageBreak/>
        <w:t>SKILL LIST</w:t>
      </w:r>
    </w:p>
    <w:tbl>
      <w:tblPr>
        <w:tblStyle w:val="TabloKlavuzu"/>
        <w:tblW w:w="5454" w:type="pct"/>
        <w:tblInd w:w="-431" w:type="dxa"/>
        <w:tblLook w:val="04A0" w:firstRow="1" w:lastRow="0" w:firstColumn="1" w:lastColumn="0" w:noHBand="0" w:noVBand="1"/>
      </w:tblPr>
      <w:tblGrid>
        <w:gridCol w:w="2587"/>
        <w:gridCol w:w="2587"/>
        <w:gridCol w:w="2587"/>
        <w:gridCol w:w="2587"/>
      </w:tblGrid>
      <w:tr w:rsidR="00C9173E" w:rsidRPr="009F56A7" w14:paraId="03D0190B" w14:textId="77777777" w:rsidTr="002E656C">
        <w:trPr>
          <w:cantSplit/>
          <w:tblHeader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297EDDB" w14:textId="57DF684C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SKILLS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98CB56A" w14:textId="6BD7BC80" w:rsidR="00C9173E" w:rsidRPr="009F56A7" w:rsidRDefault="00EF7D4F" w:rsidP="00DD155F">
            <w:pPr>
              <w:pStyle w:val="ListeParagraf"/>
              <w:numPr>
                <w:ilvl w:val="0"/>
                <w:numId w:val="2"/>
              </w:numPr>
              <w:spacing w:after="120" w:line="360" w:lineRule="auto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Practice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6186897" w14:textId="5BD8348D" w:rsidR="00C9173E" w:rsidRPr="009F56A7" w:rsidRDefault="00EF7D4F" w:rsidP="00DD155F">
            <w:pPr>
              <w:pStyle w:val="ListeParagraf"/>
              <w:numPr>
                <w:ilvl w:val="0"/>
                <w:numId w:val="2"/>
              </w:numPr>
              <w:spacing w:after="120" w:line="360" w:lineRule="auto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Practice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7154D4" w14:textId="0CD90BEE" w:rsidR="00C9173E" w:rsidRPr="009F56A7" w:rsidRDefault="00EF7D4F" w:rsidP="00DD155F">
            <w:pPr>
              <w:pStyle w:val="ListeParagraf"/>
              <w:numPr>
                <w:ilvl w:val="0"/>
                <w:numId w:val="2"/>
              </w:numPr>
              <w:spacing w:after="120" w:line="360" w:lineRule="auto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Practice</w:t>
            </w:r>
          </w:p>
        </w:tc>
      </w:tr>
      <w:tr w:rsidR="00C9173E" w:rsidRPr="009F56A7" w14:paraId="58586A25" w14:textId="77777777" w:rsidTr="2B346ED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D6E2C" w14:textId="5A51943F" w:rsidR="00C9173E" w:rsidRPr="009F56A7" w:rsidRDefault="006B355D" w:rsidP="00F16729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 xml:space="preserve">Admission of the patient to the clinic and providing orientation  </w:t>
            </w:r>
          </w:p>
        </w:tc>
      </w:tr>
      <w:tr w:rsidR="00C9173E" w:rsidRPr="009F56A7" w14:paraId="7C3F2197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CF750" w14:textId="178F1029" w:rsidR="00C9173E" w:rsidRPr="009F56A7" w:rsidRDefault="00DC0AB2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8AB26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 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AD101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 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10B66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 ./……….</w:t>
            </w:r>
          </w:p>
        </w:tc>
      </w:tr>
      <w:tr w:rsidR="00C9173E" w:rsidRPr="009F56A7" w14:paraId="526F15BA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310F9" w14:textId="77777777" w:rsidR="00C9173E" w:rsidRPr="009F56A7" w:rsidRDefault="00DC0AB2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Approved by</w:t>
            </w:r>
          </w:p>
          <w:p w14:paraId="092D9344" w14:textId="373C094C" w:rsidR="00DC0AB2" w:rsidRPr="009F56A7" w:rsidRDefault="00DC0AB2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</w:t>
            </w:r>
            <w:r w:rsidR="00DE743D" w:rsidRPr="009F56A7">
              <w:rPr>
                <w:rFonts w:cstheme="minorHAnsi"/>
                <w:sz w:val="20"/>
                <w:szCs w:val="20"/>
                <w:lang w:val="en-US"/>
              </w:rPr>
              <w:t>Full Name-Signature</w:t>
            </w:r>
            <w:r w:rsidRPr="009F56A7"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74C01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B93F5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16CA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C9173E" w:rsidRPr="009F56A7" w14:paraId="6EAB368F" w14:textId="77777777" w:rsidTr="2B346ED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17251" w14:textId="0B67D947" w:rsidR="00C9173E" w:rsidRPr="009F56A7" w:rsidRDefault="007F1534" w:rsidP="00F16729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highlight w:val="yellow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Obtaining</w:t>
            </w:r>
            <w:r w:rsidR="00EB0A50" w:rsidRPr="009F56A7">
              <w:rPr>
                <w:rFonts w:cstheme="minorHAnsi"/>
                <w:b/>
                <w:sz w:val="20"/>
                <w:szCs w:val="20"/>
                <w:lang w:val="en-US"/>
              </w:rPr>
              <w:t xml:space="preserve"> the patient’s anamnesis</w:t>
            </w:r>
          </w:p>
        </w:tc>
      </w:tr>
      <w:tr w:rsidR="00C9173E" w:rsidRPr="009F56A7" w14:paraId="52729DC5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90170" w14:textId="6CDB721A" w:rsidR="00C9173E" w:rsidRPr="009F56A7" w:rsidRDefault="00DC0AB2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8F856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 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BBC21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 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D235F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 ./……….</w:t>
            </w:r>
          </w:p>
        </w:tc>
      </w:tr>
      <w:tr w:rsidR="00C9173E" w:rsidRPr="009F56A7" w14:paraId="1B2B9408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30279" w14:textId="77777777" w:rsidR="00C9173E" w:rsidRPr="009F56A7" w:rsidRDefault="0036101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Approved by</w:t>
            </w:r>
          </w:p>
          <w:p w14:paraId="431091F8" w14:textId="702790F6" w:rsidR="0036101E" w:rsidRPr="009F56A7" w:rsidRDefault="0036101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</w:t>
            </w:r>
            <w:r w:rsidR="00DE743D" w:rsidRPr="009F56A7">
              <w:rPr>
                <w:rFonts w:cstheme="minorHAnsi"/>
                <w:sz w:val="20"/>
                <w:szCs w:val="20"/>
                <w:lang w:val="en-US"/>
              </w:rPr>
              <w:t>Full Name-Signature</w:t>
            </w:r>
            <w:r w:rsidRPr="009F56A7"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9D99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F3DC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633BC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C9173E" w:rsidRPr="009F56A7" w14:paraId="6FA4424B" w14:textId="77777777" w:rsidTr="2B346ED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BD7C" w14:textId="17DE8CFC" w:rsidR="00C9173E" w:rsidRPr="009F56A7" w:rsidRDefault="000C707B" w:rsidP="00F16729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Patient identification and wristband application</w:t>
            </w:r>
          </w:p>
        </w:tc>
      </w:tr>
      <w:tr w:rsidR="00C9173E" w:rsidRPr="009F56A7" w14:paraId="351FDAC6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02804" w14:textId="556A26C8" w:rsidR="00C9173E" w:rsidRPr="009F56A7" w:rsidRDefault="005E64D8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BE32B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 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6A790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 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708F8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 ./……….</w:t>
            </w:r>
          </w:p>
        </w:tc>
      </w:tr>
      <w:tr w:rsidR="00C9173E" w:rsidRPr="009F56A7" w14:paraId="393E5F37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0BD94" w14:textId="77777777" w:rsidR="00C9173E" w:rsidRPr="009F56A7" w:rsidRDefault="005E64D8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Approved by</w:t>
            </w:r>
          </w:p>
          <w:p w14:paraId="2A688591" w14:textId="14630EC3" w:rsidR="005E64D8" w:rsidRPr="009F56A7" w:rsidRDefault="005E64D8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</w:t>
            </w:r>
            <w:r w:rsidR="00DE743D" w:rsidRPr="009F56A7">
              <w:rPr>
                <w:rFonts w:cstheme="minorHAnsi"/>
                <w:sz w:val="20"/>
                <w:szCs w:val="20"/>
                <w:lang w:val="en-US"/>
              </w:rPr>
              <w:t>Full Name-Signature</w:t>
            </w:r>
            <w:r w:rsidRPr="009F56A7"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D0D7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6E52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0BB1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C9173E" w:rsidRPr="009F56A7" w14:paraId="722D3E07" w14:textId="77777777" w:rsidTr="2B346ED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999F" w14:textId="3B3806DD" w:rsidR="00C9173E" w:rsidRPr="009F56A7" w:rsidRDefault="00FC3312" w:rsidP="00F16729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 xml:space="preserve">Assessment of vital signs in adults </w:t>
            </w:r>
          </w:p>
        </w:tc>
      </w:tr>
      <w:tr w:rsidR="00C9173E" w:rsidRPr="009F56A7" w14:paraId="6FC6147B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18781" w14:textId="290ACD6D" w:rsidR="00C9173E" w:rsidRPr="009F56A7" w:rsidRDefault="00FC3312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84E88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 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99C1C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 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6BCCE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 ./……….</w:t>
            </w:r>
          </w:p>
        </w:tc>
      </w:tr>
      <w:tr w:rsidR="00C9173E" w:rsidRPr="009F56A7" w14:paraId="4D5ECAE9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1F5A3" w14:textId="77777777" w:rsidR="00C9173E" w:rsidRPr="009F56A7" w:rsidRDefault="00FC3312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Approved by</w:t>
            </w:r>
          </w:p>
          <w:p w14:paraId="0BE3F875" w14:textId="480A4880" w:rsidR="00FC3312" w:rsidRPr="009F56A7" w:rsidRDefault="00FC3312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</w:t>
            </w:r>
            <w:r w:rsidR="00DE743D" w:rsidRPr="009F56A7">
              <w:rPr>
                <w:rFonts w:cstheme="minorHAnsi"/>
                <w:sz w:val="20"/>
                <w:szCs w:val="20"/>
                <w:lang w:val="en-US"/>
              </w:rPr>
              <w:t>Full Name-Signature</w:t>
            </w:r>
            <w:r w:rsidRPr="009F56A7"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496A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4818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795E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C9173E" w:rsidRPr="009F56A7" w14:paraId="06702E92" w14:textId="77777777" w:rsidTr="2B346ED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B3C96" w14:textId="20FCB52A" w:rsidR="00C9173E" w:rsidRPr="009F56A7" w:rsidRDefault="0AE9C91D" w:rsidP="2B346ED4">
            <w:pPr>
              <w:spacing w:after="120" w:line="360" w:lineRule="auto"/>
              <w:contextualSpacing/>
              <w:rPr>
                <w:rFonts w:cstheme="minorHAnsi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>Assessment of vital signs in the pediatric</w:t>
            </w:r>
            <w:r w:rsidR="6B06BE2E"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>s</w:t>
            </w:r>
          </w:p>
        </w:tc>
      </w:tr>
      <w:tr w:rsidR="00C9173E" w:rsidRPr="009F56A7" w14:paraId="7593F7EB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755FB" w14:textId="3240EA4D" w:rsidR="00C9173E" w:rsidRPr="009F56A7" w:rsidRDefault="007A2EB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A47D6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 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2CBCA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 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0BF34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 ./……….</w:t>
            </w:r>
          </w:p>
        </w:tc>
      </w:tr>
      <w:tr w:rsidR="00C9173E" w:rsidRPr="009F56A7" w14:paraId="66CA0411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C1D17" w14:textId="77777777" w:rsidR="00C9173E" w:rsidRPr="009F56A7" w:rsidRDefault="007A2EB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Approved by</w:t>
            </w:r>
          </w:p>
          <w:p w14:paraId="783F66D7" w14:textId="19158987" w:rsidR="007A2EBD" w:rsidRPr="009F56A7" w:rsidRDefault="007A2EB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</w:t>
            </w:r>
            <w:r w:rsidR="00DE743D" w:rsidRPr="009F56A7">
              <w:rPr>
                <w:rFonts w:cstheme="minorHAnsi"/>
                <w:sz w:val="20"/>
                <w:szCs w:val="20"/>
                <w:lang w:val="en-US"/>
              </w:rPr>
              <w:t>Full Name-Signature</w:t>
            </w:r>
            <w:r w:rsidRPr="009F56A7"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3F57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FC28D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5BD1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C9173E" w:rsidRPr="009F56A7" w14:paraId="12E3B242" w14:textId="77777777" w:rsidTr="2B346ED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F847" w14:textId="3FA8FAB0" w:rsidR="00C9173E" w:rsidRPr="009F56A7" w:rsidRDefault="050CFD85" w:rsidP="2B346ED4">
            <w:pPr>
              <w:spacing w:after="120" w:line="36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>Pain assessment with an appropriate pain scale in adult</w:t>
            </w:r>
            <w:r w:rsidR="548977F1"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>s</w:t>
            </w:r>
          </w:p>
        </w:tc>
      </w:tr>
      <w:tr w:rsidR="00C9173E" w:rsidRPr="009F56A7" w14:paraId="6145219C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A4832" w14:textId="5BA93A3D" w:rsidR="00C9173E" w:rsidRPr="009F56A7" w:rsidRDefault="001571AF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0852D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 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1CF1D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 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3551E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 ./……….</w:t>
            </w:r>
          </w:p>
        </w:tc>
      </w:tr>
      <w:tr w:rsidR="00C9173E" w:rsidRPr="009F56A7" w14:paraId="359689F8" w14:textId="77777777" w:rsidTr="00973F6C">
        <w:trPr>
          <w:trHeight w:val="283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82184" w14:textId="77777777" w:rsidR="00C9173E" w:rsidRPr="009F56A7" w:rsidRDefault="001571AF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Approved by</w:t>
            </w:r>
          </w:p>
          <w:p w14:paraId="61413A79" w14:textId="2830EA39" w:rsidR="001571AF" w:rsidRPr="009F56A7" w:rsidRDefault="001571AF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</w:t>
            </w:r>
            <w:r w:rsidR="00DE743D" w:rsidRPr="009F56A7">
              <w:rPr>
                <w:rFonts w:cstheme="minorHAnsi"/>
                <w:sz w:val="20"/>
                <w:szCs w:val="20"/>
                <w:lang w:val="en-US"/>
              </w:rPr>
              <w:t>Full Name-Signature</w:t>
            </w:r>
            <w:r w:rsidRPr="009F56A7"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D0B6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1E6D2301" w14:textId="77777777" w:rsidR="00FE072B" w:rsidRPr="009F56A7" w:rsidRDefault="00FE072B" w:rsidP="00F16729">
            <w:pPr>
              <w:spacing w:after="120" w:line="360" w:lineRule="auto"/>
              <w:ind w:firstLine="708"/>
              <w:contextualSpacing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982E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F0D1A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</w:tbl>
    <w:p w14:paraId="1604484F" w14:textId="77777777" w:rsidR="00F16729" w:rsidRPr="009F56A7" w:rsidRDefault="00F16729" w:rsidP="00A94594">
      <w:pPr>
        <w:jc w:val="center"/>
        <w:rPr>
          <w:rFonts w:cstheme="minorHAnsi"/>
          <w:b/>
          <w:sz w:val="20"/>
          <w:szCs w:val="20"/>
          <w:lang w:val="en-US"/>
        </w:rPr>
        <w:sectPr w:rsidR="00F16729" w:rsidRPr="009F56A7" w:rsidSect="00FE072B">
          <w:headerReference w:type="default" r:id="rId9"/>
          <w:footerReference w:type="default" r:id="rId10"/>
          <w:pgSz w:w="11906" w:h="16838"/>
          <w:pgMar w:top="1134" w:right="1133" w:bottom="1560" w:left="1276" w:header="708" w:footer="0" w:gutter="0"/>
          <w:cols w:space="708"/>
          <w:docGrid w:linePitch="360"/>
        </w:sectPr>
      </w:pPr>
    </w:p>
    <w:tbl>
      <w:tblPr>
        <w:tblStyle w:val="TabloKlavuzu"/>
        <w:tblW w:w="5454" w:type="pct"/>
        <w:tblInd w:w="-431" w:type="dxa"/>
        <w:tblLook w:val="04A0" w:firstRow="1" w:lastRow="0" w:firstColumn="1" w:lastColumn="0" w:noHBand="0" w:noVBand="1"/>
      </w:tblPr>
      <w:tblGrid>
        <w:gridCol w:w="2584"/>
        <w:gridCol w:w="2584"/>
        <w:gridCol w:w="2584"/>
        <w:gridCol w:w="2584"/>
      </w:tblGrid>
      <w:tr w:rsidR="00C9173E" w:rsidRPr="009F56A7" w14:paraId="661045CE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B37BBBE" w14:textId="13898EAD" w:rsidR="00C9173E" w:rsidRPr="009F56A7" w:rsidRDefault="00DE743D" w:rsidP="00F16729">
            <w:pPr>
              <w:spacing w:after="120" w:line="360" w:lineRule="auto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lastRenderedPageBreak/>
              <w:t>SKILLS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42A6142" w14:textId="33EADFE9" w:rsidR="00C9173E" w:rsidRPr="009F56A7" w:rsidRDefault="00EF7D4F" w:rsidP="00DD155F">
            <w:pPr>
              <w:pStyle w:val="ListeParagraf"/>
              <w:numPr>
                <w:ilvl w:val="0"/>
                <w:numId w:val="3"/>
              </w:numPr>
              <w:spacing w:after="120" w:line="360" w:lineRule="auto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Practice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8E1F6EB" w14:textId="1B3C4D23" w:rsidR="00C9173E" w:rsidRPr="009F56A7" w:rsidRDefault="00EF7D4F" w:rsidP="00DD155F">
            <w:pPr>
              <w:pStyle w:val="ListeParagraf"/>
              <w:numPr>
                <w:ilvl w:val="0"/>
                <w:numId w:val="3"/>
              </w:numPr>
              <w:spacing w:after="120" w:line="360" w:lineRule="auto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Practice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FCA7C53" w14:textId="79179608" w:rsidR="00C9173E" w:rsidRPr="009F56A7" w:rsidRDefault="00EF7D4F" w:rsidP="00DD155F">
            <w:pPr>
              <w:pStyle w:val="ListeParagraf"/>
              <w:numPr>
                <w:ilvl w:val="0"/>
                <w:numId w:val="3"/>
              </w:numPr>
              <w:spacing w:after="120" w:line="360" w:lineRule="auto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Practice</w:t>
            </w:r>
          </w:p>
        </w:tc>
      </w:tr>
      <w:tr w:rsidR="00C9173E" w:rsidRPr="009F56A7" w14:paraId="1B3D3EEC" w14:textId="77777777" w:rsidTr="2B346ED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DEE2" w14:textId="1531F553" w:rsidR="00C9173E" w:rsidRPr="009F56A7" w:rsidRDefault="00FE7FF2" w:rsidP="00F16729">
            <w:pPr>
              <w:spacing w:after="120" w:line="360" w:lineRule="auto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Assessing pain in the pediatric</w:t>
            </w:r>
            <w:r w:rsidR="0071286F" w:rsidRPr="009F56A7">
              <w:rPr>
                <w:rFonts w:cstheme="minorHAnsi"/>
                <w:b/>
                <w:sz w:val="20"/>
                <w:szCs w:val="20"/>
                <w:lang w:val="en-US"/>
              </w:rPr>
              <w:t xml:space="preserve">s </w:t>
            </w: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using an appropriate pain scale</w:t>
            </w:r>
            <w:r w:rsidR="00C9173E" w:rsidRPr="009F56A7">
              <w:rPr>
                <w:rFonts w:cstheme="minorHAnsi"/>
                <w:b/>
                <w:sz w:val="20"/>
                <w:szCs w:val="20"/>
                <w:lang w:val="en-US"/>
              </w:rPr>
              <w:t xml:space="preserve"> </w:t>
            </w:r>
          </w:p>
        </w:tc>
      </w:tr>
      <w:tr w:rsidR="00FB53BC" w:rsidRPr="009F56A7" w14:paraId="1B9C7598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3ADC4" w14:textId="3799DEC0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DFD5C" w14:textId="7ED08BAC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DA55D" w14:textId="5BDDAC3F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DACD7" w14:textId="602B6962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C9173E" w:rsidRPr="009F56A7" w14:paraId="66D392AE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1609C" w14:textId="77777777" w:rsidR="00C9173E" w:rsidRPr="009F56A7" w:rsidRDefault="002C436A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Approved by</w:t>
            </w:r>
          </w:p>
          <w:p w14:paraId="3AB53B6B" w14:textId="1883CDFE" w:rsidR="002C436A" w:rsidRPr="009F56A7" w:rsidRDefault="002C436A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</w:t>
            </w:r>
            <w:r w:rsidR="00DE743D" w:rsidRPr="009F56A7">
              <w:rPr>
                <w:rFonts w:cstheme="minorHAnsi"/>
                <w:sz w:val="20"/>
                <w:szCs w:val="20"/>
                <w:lang w:val="en-US"/>
              </w:rPr>
              <w:t>Full Name-Signature</w:t>
            </w:r>
            <w:r w:rsidRPr="009F56A7"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53F6D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2459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2573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C9173E" w:rsidRPr="009F56A7" w14:paraId="1C767D54" w14:textId="77777777" w:rsidTr="2B346ED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F83F" w14:textId="4AD7313F" w:rsidR="00C9173E" w:rsidRPr="009F56A7" w:rsidRDefault="58F06F7A" w:rsidP="2B346ED4">
            <w:pPr>
              <w:spacing w:after="120" w:line="36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Assessing fall risk in adults </w:t>
            </w:r>
            <w:r w:rsidR="1E06230B"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>using</w:t>
            </w:r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an appropriate scale</w:t>
            </w:r>
          </w:p>
        </w:tc>
      </w:tr>
      <w:tr w:rsidR="00FB53BC" w:rsidRPr="009F56A7" w14:paraId="61B0BAFC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2BD56" w14:textId="1A22603D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63A19" w14:textId="6CED5313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FB138" w14:textId="721EEF24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E668B" w14:textId="6C3C2297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C9173E" w:rsidRPr="009F56A7" w14:paraId="64E09DA5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2433E" w14:textId="4E145D93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Approved by</w:t>
            </w:r>
            <w:r w:rsidR="00C9173E" w:rsidRPr="009F56A7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  <w:p w14:paraId="75DA785D" w14:textId="5869147A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75A1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866B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840C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C9173E" w:rsidRPr="009F56A7" w14:paraId="37B94CE3" w14:textId="77777777" w:rsidTr="2B346ED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A241" w14:textId="35BDA39A" w:rsidR="00C9173E" w:rsidRPr="009F56A7" w:rsidRDefault="1E06230B" w:rsidP="2B346ED4">
            <w:pPr>
              <w:spacing w:after="120" w:line="36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>Assessing fall risk in pediatric</w:t>
            </w:r>
            <w:r w:rsidR="178810CC"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>s</w:t>
            </w:r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using an appropriate scale</w:t>
            </w:r>
          </w:p>
        </w:tc>
      </w:tr>
      <w:tr w:rsidR="00FB53BC" w:rsidRPr="009F56A7" w14:paraId="3143A321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7FEC" w14:textId="50016575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36A4F" w14:textId="5515E234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2FEA" w14:textId="197FA5AC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50E54" w14:textId="0F867EDD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C9173E" w:rsidRPr="009F56A7" w14:paraId="48FC5DFC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DB3CE" w14:textId="77777777" w:rsidR="00C9173E" w:rsidRPr="009F56A7" w:rsidRDefault="00E76A89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Approved by</w:t>
            </w:r>
          </w:p>
          <w:p w14:paraId="4C8E0F56" w14:textId="0A3E36F0" w:rsidR="00E76A89" w:rsidRPr="009F56A7" w:rsidRDefault="00E76A89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</w:t>
            </w:r>
            <w:r w:rsidR="00DE743D" w:rsidRPr="009F56A7">
              <w:rPr>
                <w:rFonts w:cstheme="minorHAnsi"/>
                <w:sz w:val="20"/>
                <w:szCs w:val="20"/>
                <w:lang w:val="en-US"/>
              </w:rPr>
              <w:t>Full Name-Signature</w:t>
            </w:r>
            <w:r w:rsidRPr="009F56A7"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413E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6A9AF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8754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C9173E" w:rsidRPr="009F56A7" w14:paraId="7F36712E" w14:textId="77777777" w:rsidTr="2B346ED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566E" w14:textId="2B75A7C2" w:rsidR="00C9173E" w:rsidRPr="009F56A7" w:rsidRDefault="6C0F6F6E" w:rsidP="2B346ED4">
            <w:pPr>
              <w:spacing w:after="120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Accurate measurement and assessment of anthropometric measurements in the </w:t>
            </w:r>
            <w:r w:rsidR="7570C206"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>pediatric</w:t>
            </w:r>
            <w:r w:rsidR="177F64EF"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>s</w:t>
            </w:r>
            <w:r w:rsidR="00FE3E5D"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(height, weight, and head circumference)</w:t>
            </w:r>
          </w:p>
        </w:tc>
      </w:tr>
      <w:tr w:rsidR="00FB53BC" w:rsidRPr="009F56A7" w14:paraId="11369718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0ECE4" w14:textId="4A8DE2A9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CD858" w14:textId="05F1F18F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488EC" w14:textId="2309BDB7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5C797" w14:textId="28053D35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C9173E" w:rsidRPr="009F56A7" w14:paraId="5F2866C2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F1FC6" w14:textId="6BE9070C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Approved by</w:t>
            </w:r>
            <w:r w:rsidR="00C9173E" w:rsidRPr="009F56A7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  <w:p w14:paraId="5482E7A3" w14:textId="02143DA5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4A08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EB5F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8CE1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C9173E" w:rsidRPr="009F56A7" w14:paraId="57DD3607" w14:textId="77777777" w:rsidTr="2B346ED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0435" w14:textId="63FF8901" w:rsidR="00C9173E" w:rsidRPr="009F56A7" w:rsidRDefault="126A33CF" w:rsidP="2B346ED4">
            <w:pPr>
              <w:spacing w:after="120" w:line="36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>Accurate measurement and assessment of anthropometric measurements in adult</w:t>
            </w:r>
            <w:r w:rsidR="0FF57748"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>s</w:t>
            </w:r>
          </w:p>
        </w:tc>
      </w:tr>
      <w:tr w:rsidR="00FB53BC" w:rsidRPr="009F56A7" w14:paraId="717F5EB1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E7D0A" w14:textId="35A7FC37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FC1F3" w14:textId="6C07E56E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04E88" w14:textId="538C776D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1ADA4" w14:textId="5EBF48E7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C9173E" w:rsidRPr="009F56A7" w14:paraId="19592504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09EB7" w14:textId="24704DD4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Approved by</w:t>
            </w:r>
            <w:r w:rsidR="00C9173E" w:rsidRPr="009F56A7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  <w:p w14:paraId="1BB5BA69" w14:textId="19D38F70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FF26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26B3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8F53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C9173E" w:rsidRPr="009F56A7" w14:paraId="3E6A994B" w14:textId="77777777" w:rsidTr="2B346ED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D755" w14:textId="1EC71E90" w:rsidR="00C9173E" w:rsidRPr="009F56A7" w:rsidRDefault="328BFF6B" w:rsidP="2B346ED4">
            <w:pPr>
              <w:spacing w:after="120" w:line="36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Assessing </w:t>
            </w:r>
            <w:r w:rsidR="004135D0"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>growth</w:t>
            </w:r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and development </w:t>
            </w:r>
            <w:r w:rsidR="004135D0"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using </w:t>
            </w:r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>age-specific percentile curves.</w:t>
            </w:r>
          </w:p>
        </w:tc>
      </w:tr>
      <w:tr w:rsidR="00FB53BC" w:rsidRPr="009F56A7" w14:paraId="517C68D9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79BAE" w14:textId="3CBD8622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C15FC" w14:textId="1FB52376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45217" w14:textId="396DC0B6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2B9F" w14:textId="4C6735E0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C9173E" w:rsidRPr="009F56A7" w14:paraId="64C49D83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F30DD" w14:textId="0CD4B82C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Approved by</w:t>
            </w:r>
            <w:r w:rsidR="00C9173E" w:rsidRPr="009F56A7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  <w:p w14:paraId="23925492" w14:textId="0154C81A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3270D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F889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7F4D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FB53BC" w:rsidRPr="009F56A7" w14:paraId="774CDC4F" w14:textId="77777777" w:rsidTr="00FB53BC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8799" w14:textId="7959BD74" w:rsidR="00FB53BC" w:rsidRPr="009F56A7" w:rsidRDefault="00FB53BC" w:rsidP="00FB53BC">
            <w:pPr>
              <w:spacing w:after="120" w:line="360" w:lineRule="auto"/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 xml:space="preserve">Collecting urine/stool/blood/sputum culture specimens from the </w:t>
            </w:r>
            <w:r w:rsidR="00F700A4">
              <w:rPr>
                <w:rFonts w:cstheme="minorHAnsi"/>
                <w:b/>
                <w:sz w:val="20"/>
                <w:szCs w:val="20"/>
                <w:lang w:val="en-US"/>
              </w:rPr>
              <w:t>adults</w:t>
            </w:r>
          </w:p>
        </w:tc>
      </w:tr>
      <w:tr w:rsidR="00FB53BC" w:rsidRPr="009F56A7" w14:paraId="0AB91C86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4D75" w14:textId="2760CE67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3AE7" w14:textId="7BFB33BA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68A3" w14:textId="6130EC02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8224F" w14:textId="645AE489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FB53BC" w:rsidRPr="009F56A7" w14:paraId="331EA158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AE1B" w14:textId="77777777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16C0FBC4" w14:textId="5E8AF702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3ACA" w14:textId="77777777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0DC8" w14:textId="77777777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868E" w14:textId="77777777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FB53BC" w:rsidRPr="009F56A7" w14:paraId="36314B0F" w14:textId="77777777" w:rsidTr="2B346ED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A40C" w14:textId="1790D790" w:rsidR="00FB53BC" w:rsidRPr="009F56A7" w:rsidRDefault="00FB53BC" w:rsidP="00FB53BC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Collecting urine/stool/blood/sputum culture specimens from the child</w:t>
            </w:r>
          </w:p>
        </w:tc>
      </w:tr>
      <w:tr w:rsidR="00FB53BC" w:rsidRPr="009F56A7" w14:paraId="5337182B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94B1A" w14:textId="32E4F698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2F752" w14:textId="3A929D95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6B439" w14:textId="0EECB6E1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CA15C" w14:textId="22381E39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FB53BC" w:rsidRPr="009F56A7" w14:paraId="50798E1B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709FC" w14:textId="35C5F00A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3A36AC4A" w14:textId="4170B5E0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5F02" w14:textId="77777777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BE8B" w14:textId="77777777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CD23" w14:textId="77777777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</w:tbl>
    <w:p w14:paraId="768BF3F7" w14:textId="77777777" w:rsidR="0080408E" w:rsidRPr="009F56A7" w:rsidRDefault="0080408E">
      <w:pPr>
        <w:rPr>
          <w:rFonts w:cstheme="minorHAnsi"/>
          <w:sz w:val="20"/>
          <w:szCs w:val="20"/>
          <w:lang w:val="en-US"/>
        </w:rPr>
      </w:pPr>
    </w:p>
    <w:tbl>
      <w:tblPr>
        <w:tblStyle w:val="TabloKlavuzu"/>
        <w:tblW w:w="5454" w:type="pct"/>
        <w:tblInd w:w="-431" w:type="dxa"/>
        <w:tblLook w:val="04A0" w:firstRow="1" w:lastRow="0" w:firstColumn="1" w:lastColumn="0" w:noHBand="0" w:noVBand="1"/>
      </w:tblPr>
      <w:tblGrid>
        <w:gridCol w:w="2584"/>
        <w:gridCol w:w="2584"/>
        <w:gridCol w:w="2584"/>
        <w:gridCol w:w="2584"/>
      </w:tblGrid>
      <w:tr w:rsidR="00C9173E" w:rsidRPr="009F56A7" w14:paraId="1EEFF7C6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24D8C34" w14:textId="0A0B6796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lastRenderedPageBreak/>
              <w:t>SKILLS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408A465" w14:textId="72984AB5" w:rsidR="00C9173E" w:rsidRPr="009F56A7" w:rsidRDefault="00EF7D4F" w:rsidP="00DD155F">
            <w:pPr>
              <w:pStyle w:val="ListeParagraf"/>
              <w:numPr>
                <w:ilvl w:val="0"/>
                <w:numId w:val="4"/>
              </w:numPr>
              <w:spacing w:after="120" w:line="360" w:lineRule="auto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Practice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A979A0B" w14:textId="0BA704ED" w:rsidR="00C9173E" w:rsidRPr="009F56A7" w:rsidRDefault="00EF7D4F" w:rsidP="00DD155F">
            <w:pPr>
              <w:pStyle w:val="ListeParagraf"/>
              <w:numPr>
                <w:ilvl w:val="0"/>
                <w:numId w:val="4"/>
              </w:numPr>
              <w:spacing w:after="120" w:line="360" w:lineRule="auto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Practice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4FD92A7" w14:textId="1199B297" w:rsidR="00C9173E" w:rsidRPr="009F56A7" w:rsidRDefault="00EF7D4F" w:rsidP="00DD155F">
            <w:pPr>
              <w:pStyle w:val="ListeParagraf"/>
              <w:numPr>
                <w:ilvl w:val="0"/>
                <w:numId w:val="4"/>
              </w:numPr>
              <w:spacing w:after="120" w:line="360" w:lineRule="auto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Practice</w:t>
            </w:r>
          </w:p>
        </w:tc>
      </w:tr>
      <w:tr w:rsidR="00C9173E" w:rsidRPr="009F56A7" w14:paraId="0002DD99" w14:textId="77777777" w:rsidTr="2B346ED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1801" w14:textId="22422E75" w:rsidR="00C9173E" w:rsidRPr="009F56A7" w:rsidRDefault="2ACEF124" w:rsidP="2B346ED4">
            <w:pPr>
              <w:spacing w:after="120" w:line="36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>Oral mucous membrane assessment in adult</w:t>
            </w:r>
            <w:r w:rsidR="2736F7B6"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>s</w:t>
            </w:r>
          </w:p>
        </w:tc>
      </w:tr>
      <w:tr w:rsidR="00FB53BC" w:rsidRPr="009F56A7" w14:paraId="7A9C8847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BD42F" w14:textId="464A6229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7B8E3" w14:textId="2BDEE359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CAB6A" w14:textId="3298FCCE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8BECD" w14:textId="261B22B0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C9173E" w:rsidRPr="009F56A7" w14:paraId="38595AA7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4F969" w14:textId="79C048A9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Approved by</w:t>
            </w:r>
            <w:r w:rsidR="00C9173E" w:rsidRPr="009F56A7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  <w:p w14:paraId="3F812775" w14:textId="7EFD7241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8613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672F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5F93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C9173E" w:rsidRPr="009F56A7" w14:paraId="7013158C" w14:textId="77777777" w:rsidTr="2B346ED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780BF" w14:textId="3FC939B7" w:rsidR="00C9173E" w:rsidRPr="009F56A7" w:rsidRDefault="2ACEF124" w:rsidP="2B346ED4">
            <w:pPr>
              <w:spacing w:after="120" w:line="36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>Oral mucous membrane assessment in pediatric</w:t>
            </w:r>
            <w:r w:rsidR="2FAAB5E7"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>s</w:t>
            </w:r>
          </w:p>
        </w:tc>
      </w:tr>
      <w:tr w:rsidR="00FB53BC" w:rsidRPr="009F56A7" w14:paraId="145E1256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E86DC" w14:textId="7CD766B4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86815" w14:textId="61537B0E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DD661" w14:textId="7C3D6C3A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61E88" w14:textId="2311E9BB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C9173E" w:rsidRPr="009F56A7" w14:paraId="7739B910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2394B" w14:textId="6F4899E5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Approved by</w:t>
            </w:r>
            <w:r w:rsidR="00C9173E" w:rsidRPr="009F56A7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  <w:p w14:paraId="228CDA19" w14:textId="31A29A50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C1A2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2172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BD1BB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C9173E" w:rsidRPr="009F56A7" w14:paraId="79C7B929" w14:textId="77777777" w:rsidTr="2B346ED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9B9C" w14:textId="05839544" w:rsidR="00C9173E" w:rsidRPr="009F56A7" w:rsidRDefault="0042659F" w:rsidP="00F16729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 xml:space="preserve">Assessment of pressure injury risk </w:t>
            </w:r>
          </w:p>
        </w:tc>
      </w:tr>
      <w:tr w:rsidR="00FB53BC" w:rsidRPr="009F56A7" w14:paraId="345E413E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76615" w14:textId="0ED80F47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42E23" w14:textId="0F80757C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ACDF5" w14:textId="6AC664AE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BF04A" w14:textId="2DF887D9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C9173E" w:rsidRPr="009F56A7" w14:paraId="0F91FA26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9B2D4" w14:textId="1CAA1785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Approved by</w:t>
            </w:r>
            <w:r w:rsidR="00C9173E" w:rsidRPr="009F56A7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  <w:p w14:paraId="6C4E378B" w14:textId="0C678254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C91C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E328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740E8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C9173E" w:rsidRPr="009F56A7" w14:paraId="2F5B6932" w14:textId="77777777" w:rsidTr="2B346ED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62CA3" w14:textId="7B4E75BC" w:rsidR="00C9173E" w:rsidRPr="009F56A7" w:rsidRDefault="0042659F" w:rsidP="00F16729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Monitoring of fetal heartbeat</w:t>
            </w:r>
          </w:p>
        </w:tc>
      </w:tr>
      <w:tr w:rsidR="00FB53BC" w:rsidRPr="009F56A7" w14:paraId="4EF13837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F5FEE" w14:textId="451B8BC6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01336" w14:textId="12FBC708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DF216" w14:textId="407C1E92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CE605" w14:textId="414448F7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C9173E" w:rsidRPr="009F56A7" w14:paraId="7B10B3AD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66D20" w14:textId="0C3EE03D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Approved by</w:t>
            </w:r>
            <w:r w:rsidR="00C9173E" w:rsidRPr="009F56A7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  <w:p w14:paraId="6C95219D" w14:textId="59EA9F48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7EB2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337A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ADBB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C9173E" w:rsidRPr="009F56A7" w14:paraId="3D65ADEC" w14:textId="77777777" w:rsidTr="2B346ED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DE65" w14:textId="12848502" w:rsidR="00C9173E" w:rsidRPr="009F56A7" w:rsidRDefault="003223FD" w:rsidP="00F16729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Implementation of Leopold maneuvers</w:t>
            </w:r>
          </w:p>
        </w:tc>
      </w:tr>
      <w:tr w:rsidR="00FB53BC" w:rsidRPr="009F56A7" w14:paraId="56B1B2C6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DF96D" w14:textId="15B99554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67108" w14:textId="2616CDD7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B4714" w14:textId="55EFACCB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2A35A" w14:textId="27B04D3B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C9173E" w:rsidRPr="009F56A7" w14:paraId="1437D7CD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4322A" w14:textId="5AD001F6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Approved by</w:t>
            </w:r>
            <w:r w:rsidR="00C9173E" w:rsidRPr="009F56A7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  <w:p w14:paraId="59A56619" w14:textId="680AC57E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BC34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D8AF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511E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C9173E" w:rsidRPr="009F56A7" w14:paraId="6F5D5F15" w14:textId="77777777" w:rsidTr="2B346ED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8D3E" w14:textId="67EA16A3" w:rsidR="00C9173E" w:rsidRPr="009F56A7" w:rsidRDefault="00943962" w:rsidP="00F16729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Postpartum bleeding</w:t>
            </w:r>
            <w:r w:rsidR="0010726F" w:rsidRPr="009F56A7">
              <w:rPr>
                <w:rFonts w:cstheme="minorHAnsi"/>
                <w:b/>
                <w:sz w:val="20"/>
                <w:szCs w:val="20"/>
                <w:lang w:val="en-US"/>
              </w:rPr>
              <w:t xml:space="preserve"> (</w:t>
            </w:r>
            <w:r w:rsidR="00F366A5" w:rsidRPr="009F56A7">
              <w:rPr>
                <w:rFonts w:cstheme="minorHAnsi"/>
                <w:b/>
                <w:sz w:val="20"/>
                <w:szCs w:val="20"/>
                <w:lang w:val="en-US"/>
              </w:rPr>
              <w:t>hemorrhage</w:t>
            </w:r>
            <w:r w:rsidR="0010726F" w:rsidRPr="009F56A7">
              <w:rPr>
                <w:rFonts w:cstheme="minorHAnsi"/>
                <w:b/>
                <w:sz w:val="20"/>
                <w:szCs w:val="20"/>
                <w:lang w:val="en-US"/>
              </w:rPr>
              <w:t>)</w:t>
            </w: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 xml:space="preserve"> monitoring (Involution monitoring)</w:t>
            </w:r>
          </w:p>
        </w:tc>
      </w:tr>
      <w:tr w:rsidR="00FB53BC" w:rsidRPr="009F56A7" w14:paraId="0C546D0C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5A77B" w14:textId="730BCBA1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70775" w14:textId="3F3D25C8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5CB07" w14:textId="3CC27E93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A95DF" w14:textId="70F9F1AB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C9173E" w:rsidRPr="009F56A7" w14:paraId="3CDC295D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82174" w14:textId="7B059F4B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Approved by</w:t>
            </w:r>
            <w:r w:rsidR="00C9173E" w:rsidRPr="009F56A7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  <w:p w14:paraId="6D582C8A" w14:textId="503530F1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9C52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EF19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6ED7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C9173E" w:rsidRPr="009F56A7" w14:paraId="56B1CEFD" w14:textId="77777777" w:rsidTr="2B346ED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BA6FB" w14:textId="627CD497" w:rsidR="00C9173E" w:rsidRPr="009F56A7" w:rsidRDefault="00526782" w:rsidP="00F16729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 xml:space="preserve">Pre-op patient preparation </w:t>
            </w:r>
          </w:p>
        </w:tc>
      </w:tr>
      <w:tr w:rsidR="00FB53BC" w:rsidRPr="009F56A7" w14:paraId="166159E6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E97A6" w14:textId="7754A8C1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CB00C" w14:textId="1CADF36F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A6FD6" w14:textId="0FC21B3F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1366B" w14:textId="11889DC8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C9173E" w:rsidRPr="009F56A7" w14:paraId="6E7DAA02" w14:textId="77777777" w:rsidTr="00973F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29AC8" w14:textId="68C7648B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Approved by</w:t>
            </w:r>
            <w:r w:rsidR="00C9173E" w:rsidRPr="009F56A7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  <w:p w14:paraId="57B8B668" w14:textId="4D079B4D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A61F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D425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63F5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</w:tbl>
    <w:p w14:paraId="65F0002B" w14:textId="77777777" w:rsidR="00C9173E" w:rsidRPr="009F56A7" w:rsidRDefault="00C9173E" w:rsidP="00F16729">
      <w:pPr>
        <w:spacing w:after="120" w:line="360" w:lineRule="auto"/>
        <w:contextualSpacing/>
        <w:rPr>
          <w:rFonts w:cstheme="minorHAnsi"/>
          <w:sz w:val="20"/>
          <w:szCs w:val="20"/>
          <w:lang w:val="en-US"/>
        </w:rPr>
      </w:pPr>
    </w:p>
    <w:p w14:paraId="43434BC3" w14:textId="77777777" w:rsidR="00C9173E" w:rsidRDefault="00C9173E" w:rsidP="00F16729">
      <w:pPr>
        <w:spacing w:after="120" w:line="360" w:lineRule="auto"/>
        <w:contextualSpacing/>
        <w:rPr>
          <w:rFonts w:cstheme="minorHAnsi"/>
          <w:sz w:val="20"/>
          <w:szCs w:val="20"/>
          <w:lang w:val="en-US"/>
        </w:rPr>
      </w:pPr>
    </w:p>
    <w:p w14:paraId="7392A7D0" w14:textId="77777777" w:rsidR="00A23DFF" w:rsidRDefault="00A23DFF" w:rsidP="00F16729">
      <w:pPr>
        <w:spacing w:after="120" w:line="360" w:lineRule="auto"/>
        <w:contextualSpacing/>
        <w:rPr>
          <w:rFonts w:cstheme="minorHAnsi"/>
          <w:sz w:val="20"/>
          <w:szCs w:val="20"/>
          <w:lang w:val="en-US"/>
        </w:rPr>
      </w:pPr>
    </w:p>
    <w:p w14:paraId="2272CCB2" w14:textId="77777777" w:rsidR="00A23DFF" w:rsidRDefault="00A23DFF" w:rsidP="00F16729">
      <w:pPr>
        <w:spacing w:after="120" w:line="360" w:lineRule="auto"/>
        <w:contextualSpacing/>
        <w:rPr>
          <w:rFonts w:cstheme="minorHAnsi"/>
          <w:sz w:val="20"/>
          <w:szCs w:val="20"/>
          <w:lang w:val="en-US"/>
        </w:rPr>
      </w:pPr>
    </w:p>
    <w:p w14:paraId="5668E8AE" w14:textId="77777777" w:rsidR="00A23DFF" w:rsidRPr="009F56A7" w:rsidRDefault="00A23DFF" w:rsidP="00F16729">
      <w:pPr>
        <w:spacing w:after="120" w:line="360" w:lineRule="auto"/>
        <w:contextualSpacing/>
        <w:rPr>
          <w:rFonts w:cstheme="minorHAnsi"/>
          <w:sz w:val="20"/>
          <w:szCs w:val="20"/>
          <w:lang w:val="en-US"/>
        </w:rPr>
      </w:pPr>
    </w:p>
    <w:tbl>
      <w:tblPr>
        <w:tblStyle w:val="TabloKlavuzu"/>
        <w:tblW w:w="5317" w:type="pct"/>
        <w:tblInd w:w="-289" w:type="dxa"/>
        <w:tblLook w:val="04A0" w:firstRow="1" w:lastRow="0" w:firstColumn="1" w:lastColumn="0" w:noHBand="0" w:noVBand="1"/>
      </w:tblPr>
      <w:tblGrid>
        <w:gridCol w:w="2520"/>
        <w:gridCol w:w="33"/>
        <w:gridCol w:w="2487"/>
        <w:gridCol w:w="64"/>
        <w:gridCol w:w="2410"/>
        <w:gridCol w:w="44"/>
        <w:gridCol w:w="2507"/>
        <w:gridCol w:w="12"/>
      </w:tblGrid>
      <w:tr w:rsidR="00C9173E" w:rsidRPr="009F56A7" w14:paraId="6FE084DF" w14:textId="77777777" w:rsidTr="002E656C">
        <w:trPr>
          <w:cantSplit/>
          <w:tblHeader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7BE3F07" w14:textId="5924570E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lastRenderedPageBreak/>
              <w:t>SKILLS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8849216" w14:textId="4D8C33E7" w:rsidR="00C9173E" w:rsidRPr="009F56A7" w:rsidRDefault="00EF7D4F" w:rsidP="00DD155F">
            <w:pPr>
              <w:pStyle w:val="ListeParagraf"/>
              <w:numPr>
                <w:ilvl w:val="0"/>
                <w:numId w:val="5"/>
              </w:numPr>
              <w:spacing w:after="120" w:line="360" w:lineRule="auto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Practice</w:t>
            </w:r>
          </w:p>
        </w:tc>
        <w:tc>
          <w:tcPr>
            <w:tcW w:w="1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0E525B8" w14:textId="7B652C45" w:rsidR="00C9173E" w:rsidRPr="009F56A7" w:rsidRDefault="00EF7D4F" w:rsidP="00DD155F">
            <w:pPr>
              <w:pStyle w:val="ListeParagraf"/>
              <w:numPr>
                <w:ilvl w:val="0"/>
                <w:numId w:val="5"/>
              </w:numPr>
              <w:spacing w:after="120" w:line="360" w:lineRule="auto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Practice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E4C182" w14:textId="5267243A" w:rsidR="00C9173E" w:rsidRPr="009F56A7" w:rsidRDefault="00EF7D4F" w:rsidP="00DD155F">
            <w:pPr>
              <w:pStyle w:val="ListeParagraf"/>
              <w:numPr>
                <w:ilvl w:val="0"/>
                <w:numId w:val="5"/>
              </w:numPr>
              <w:spacing w:after="120" w:line="360" w:lineRule="auto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Practice</w:t>
            </w:r>
          </w:p>
        </w:tc>
      </w:tr>
      <w:tr w:rsidR="00C9173E" w:rsidRPr="009F56A7" w14:paraId="71B827EF" w14:textId="77777777" w:rsidTr="002E656C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52EE" w14:textId="59FFC8B3" w:rsidR="00C9173E" w:rsidRPr="009F56A7" w:rsidRDefault="00E07666" w:rsidP="00F16729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Post-op patient follow-up (vital signs, bleeding)</w:t>
            </w:r>
          </w:p>
        </w:tc>
      </w:tr>
      <w:tr w:rsidR="00FB53BC" w:rsidRPr="009F56A7" w14:paraId="7DE5CE98" w14:textId="77777777" w:rsidTr="002E65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0F3DC" w14:textId="394F1675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81877" w14:textId="5EC19E1D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F4308" w14:textId="3765ED11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B4D6A" w14:textId="4770F4AA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C9173E" w:rsidRPr="009F56A7" w14:paraId="3C5B9374" w14:textId="77777777" w:rsidTr="002E65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39D6B" w14:textId="0D37BBA6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Approved by</w:t>
            </w:r>
            <w:r w:rsidR="00C9173E" w:rsidRPr="009F56A7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  <w:p w14:paraId="7B2B09FA" w14:textId="51778C55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C29E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F88C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E1D6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C9173E" w:rsidRPr="009F56A7" w14:paraId="1BDC45B3" w14:textId="77777777" w:rsidTr="002E656C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9246" w14:textId="40D6DFD1" w:rsidR="00C9173E" w:rsidRPr="009F56A7" w:rsidRDefault="001E50D0" w:rsidP="00F16729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In-bed bathing (body, head)</w:t>
            </w:r>
          </w:p>
        </w:tc>
      </w:tr>
      <w:tr w:rsidR="00FB53BC" w:rsidRPr="009F56A7" w14:paraId="7CFCEA33" w14:textId="77777777" w:rsidTr="002E65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A9554" w14:textId="406B2B28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FA549" w14:textId="4810EF1A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4BF68" w14:textId="55E94DCC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FC31C" w14:textId="1526BEAE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C9173E" w:rsidRPr="009F56A7" w14:paraId="3F1D3509" w14:textId="77777777" w:rsidTr="002E65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1AF5A" w14:textId="165A257F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Approved by</w:t>
            </w:r>
            <w:r w:rsidR="00C9173E" w:rsidRPr="009F56A7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  <w:p w14:paraId="74A0B6E1" w14:textId="70A563D6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D5DD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7080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1C9F3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C9173E" w:rsidRPr="009F56A7" w14:paraId="347940BB" w14:textId="77777777" w:rsidTr="002E656C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783A" w14:textId="38DB26B1" w:rsidR="00C9173E" w:rsidRPr="009F56A7" w:rsidRDefault="009565F5" w:rsidP="00F16729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highlight w:val="yellow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Assisting with a bedpan and urinal</w:t>
            </w:r>
          </w:p>
        </w:tc>
      </w:tr>
      <w:tr w:rsidR="00FB53BC" w:rsidRPr="009F56A7" w14:paraId="597E7E7A" w14:textId="77777777" w:rsidTr="002E65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522D9" w14:textId="01DC4C3C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69B4E" w14:textId="7E7BFBD2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0A2DA" w14:textId="305F82DD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462C9" w14:textId="48F64E06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C9173E" w:rsidRPr="009F56A7" w14:paraId="16C1F5DF" w14:textId="77777777" w:rsidTr="002E65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6F6C5" w14:textId="604337AE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Approved by</w:t>
            </w:r>
            <w:r w:rsidR="00C9173E" w:rsidRPr="009F56A7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  <w:p w14:paraId="3FF5C559" w14:textId="11619C2F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C2BE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E3F0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641F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C9173E" w:rsidRPr="009F56A7" w14:paraId="2EE64B6D" w14:textId="77777777" w:rsidTr="002E656C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22230" w14:textId="233067FD" w:rsidR="00C9173E" w:rsidRPr="009F56A7" w:rsidRDefault="008C7985" w:rsidP="00F16729">
            <w:pPr>
              <w:spacing w:after="120" w:line="360" w:lineRule="auto"/>
              <w:contextualSpacing/>
              <w:rPr>
                <w:rFonts w:cstheme="minorHAnsi"/>
                <w:b/>
                <w:color w:val="EE0000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Positioning in bed</w:t>
            </w:r>
          </w:p>
        </w:tc>
      </w:tr>
      <w:tr w:rsidR="00FB53BC" w:rsidRPr="009F56A7" w14:paraId="4679B103" w14:textId="77777777" w:rsidTr="002E65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87315" w14:textId="78E4E181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3C858" w14:textId="25487444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99809" w14:textId="28113AE5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A505C" w14:textId="69ACC9F9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C9173E" w:rsidRPr="009F56A7" w14:paraId="08BC7529" w14:textId="77777777" w:rsidTr="002E65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8A6E4" w14:textId="7F658E00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Approved by</w:t>
            </w:r>
            <w:r w:rsidR="00C9173E" w:rsidRPr="009F56A7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  <w:p w14:paraId="26775AC3" w14:textId="7C50F25C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1ADD3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6054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46D6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C9173E" w:rsidRPr="009F56A7" w14:paraId="043D1BA1" w14:textId="77777777" w:rsidTr="002E656C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4B36" w14:textId="0B5935AC" w:rsidR="00C9173E" w:rsidRPr="009F56A7" w:rsidRDefault="003D50F5" w:rsidP="00F16729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Assisting</w:t>
            </w:r>
            <w:r w:rsidR="00886226" w:rsidRPr="009F56A7">
              <w:rPr>
                <w:rFonts w:cstheme="minorHAnsi"/>
                <w:b/>
                <w:sz w:val="20"/>
                <w:szCs w:val="20"/>
                <w:lang w:val="en-US"/>
              </w:rPr>
              <w:t xml:space="preserve"> patient mobilization</w:t>
            </w:r>
          </w:p>
        </w:tc>
      </w:tr>
      <w:tr w:rsidR="00FB53BC" w:rsidRPr="009F56A7" w14:paraId="3F111555" w14:textId="77777777" w:rsidTr="002E65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9AE21" w14:textId="07DEE0AF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9FC23" w14:textId="6578D48B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A7D85" w14:textId="04414B43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E10A3" w14:textId="512B8619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C9173E" w:rsidRPr="009F56A7" w14:paraId="4AA2650F" w14:textId="77777777" w:rsidTr="002E65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C28BC" w14:textId="4DE78B81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Approved by</w:t>
            </w:r>
            <w:r w:rsidR="00C9173E" w:rsidRPr="009F56A7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  <w:p w14:paraId="09637962" w14:textId="5BB11E7E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6A36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69A5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921F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C9173E" w:rsidRPr="009F56A7" w14:paraId="08C36EE2" w14:textId="77777777" w:rsidTr="002E656C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DA52" w14:textId="5AC45DE2" w:rsidR="00C9173E" w:rsidRPr="009F56A7" w:rsidRDefault="009565F5" w:rsidP="00F16729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highlight w:val="yellow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Transferring the patient from bed to chair and/or stretcher</w:t>
            </w:r>
          </w:p>
        </w:tc>
      </w:tr>
      <w:tr w:rsidR="00FB53BC" w:rsidRPr="009F56A7" w14:paraId="50208A86" w14:textId="77777777" w:rsidTr="002E65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18794" w14:textId="19A4B30D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B0A71" w14:textId="5D692F61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C4414" w14:textId="179B70CF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C817E" w14:textId="51D7293C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C9173E" w:rsidRPr="009F56A7" w14:paraId="7D556289" w14:textId="77777777" w:rsidTr="002E65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F2906" w14:textId="0E739FED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Approved by</w:t>
            </w:r>
            <w:r w:rsidR="00C9173E" w:rsidRPr="009F56A7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  <w:p w14:paraId="428585B3" w14:textId="4F58ED8F" w:rsidR="00C9173E" w:rsidRPr="009F56A7" w:rsidRDefault="00DE743D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6F88D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E880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967F0" w14:textId="77777777" w:rsidR="00C9173E" w:rsidRPr="009F56A7" w:rsidRDefault="00C9173E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8D1330" w:rsidRPr="009F56A7" w14:paraId="205E339F" w14:textId="77777777" w:rsidTr="002E656C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FC390" w14:textId="526A69EB" w:rsidR="008D1330" w:rsidRPr="009F56A7" w:rsidRDefault="008D1330" w:rsidP="008D1330">
            <w:pPr>
              <w:spacing w:after="120" w:line="360" w:lineRule="auto"/>
              <w:contextualSpacing/>
              <w:rPr>
                <w:rFonts w:cstheme="minorHAnsi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>Active ROM exercises in bed</w:t>
            </w:r>
          </w:p>
        </w:tc>
      </w:tr>
      <w:tr w:rsidR="00FB53BC" w:rsidRPr="009F56A7" w14:paraId="39DD10B7" w14:textId="77777777" w:rsidTr="002E65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7614" w14:textId="5C6BD4CB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5B4C8" w14:textId="5F99669F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53C7D" w14:textId="555C382A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E6D89" w14:textId="2D4E2238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8D1330" w:rsidRPr="009F56A7" w14:paraId="5EB03960" w14:textId="77777777" w:rsidTr="002E65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04E3" w14:textId="77777777" w:rsidR="008D1330" w:rsidRPr="009F56A7" w:rsidRDefault="008D1330" w:rsidP="008D1330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16D9B7D5" w14:textId="646D8122" w:rsidR="008D1330" w:rsidRPr="009F56A7" w:rsidRDefault="008D1330" w:rsidP="008D1330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2758" w14:textId="77777777" w:rsidR="008D1330" w:rsidRPr="009F56A7" w:rsidRDefault="008D1330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20F3" w14:textId="77777777" w:rsidR="008D1330" w:rsidRPr="009F56A7" w:rsidRDefault="008D1330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FD24" w14:textId="77777777" w:rsidR="008D1330" w:rsidRPr="009F56A7" w:rsidRDefault="008D1330" w:rsidP="00F16729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8D1330" w:rsidRPr="009F56A7" w14:paraId="19665AE3" w14:textId="77777777" w:rsidTr="002E656C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1946" w14:textId="4D18C9DC" w:rsidR="008D1330" w:rsidRPr="009F56A7" w:rsidRDefault="008D1330" w:rsidP="008D1330">
            <w:pPr>
              <w:spacing w:after="120" w:line="360" w:lineRule="auto"/>
              <w:contextualSpacing/>
              <w:rPr>
                <w:rFonts w:cstheme="minorHAnsi"/>
                <w:color w:val="EE0000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>Passive ROM exercises in bed</w:t>
            </w:r>
          </w:p>
        </w:tc>
      </w:tr>
      <w:tr w:rsidR="00FB53BC" w:rsidRPr="009F56A7" w14:paraId="0A1DBF73" w14:textId="77777777" w:rsidTr="002E65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927C" w14:textId="79FC5E6A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7E95" w14:textId="72DC977C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E44F" w14:textId="55D4819B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7DCC" w14:textId="57A97712" w:rsidR="00FB53BC" w:rsidRPr="009F56A7" w:rsidRDefault="00FB53BC" w:rsidP="00FB53B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8D1330" w:rsidRPr="009F56A7" w14:paraId="3BCCE1FF" w14:textId="77777777" w:rsidTr="002E65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D12F" w14:textId="77777777" w:rsidR="004E158F" w:rsidRDefault="004E158F" w:rsidP="008D1330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1F5A1EC1" w14:textId="30D9DEA3" w:rsidR="008D1330" w:rsidRPr="009F56A7" w:rsidRDefault="008D1330" w:rsidP="008D1330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7C829F8A" w14:textId="5F5A94A6" w:rsidR="008D1330" w:rsidRPr="009F56A7" w:rsidRDefault="008D1330" w:rsidP="008D1330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61C0" w14:textId="77777777" w:rsidR="008D1330" w:rsidRPr="009F56A7" w:rsidRDefault="008D1330" w:rsidP="008D1330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DCE3" w14:textId="77777777" w:rsidR="008D1330" w:rsidRPr="009F56A7" w:rsidRDefault="008D1330" w:rsidP="008D1330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53CF" w14:textId="77777777" w:rsidR="008D1330" w:rsidRPr="009F56A7" w:rsidRDefault="008D1330" w:rsidP="008D1330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6ED62CCA" w14:textId="77777777" w:rsidR="008D1330" w:rsidRPr="009F56A7" w:rsidRDefault="008D1330" w:rsidP="008D1330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4EF0247D" w14:textId="77777777" w:rsidR="008D1330" w:rsidRDefault="008D1330" w:rsidP="008D1330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2FB7DE03" w14:textId="6E9142C0" w:rsidR="00A23DFF" w:rsidRPr="009F56A7" w:rsidRDefault="00A23DFF" w:rsidP="00993A62">
            <w:pPr>
              <w:spacing w:after="120" w:line="360" w:lineRule="auto"/>
              <w:contextualSpacing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112472D9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98586" w14:textId="34D51329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highlight w:val="yellow"/>
                <w:lang w:val="en-US"/>
              </w:rPr>
            </w:pPr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lastRenderedPageBreak/>
              <w:t>Pelvic Floor exercises in bed</w:t>
            </w:r>
          </w:p>
        </w:tc>
      </w:tr>
      <w:tr w:rsidR="000377CD" w:rsidRPr="009F56A7" w14:paraId="2D156051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B0C2" w14:textId="76D7D8F8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F0EB" w14:textId="08AD9C8C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FD0DA" w14:textId="576A4E0E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A9F8" w14:textId="24414DE9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50F9FAD1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14B2" w14:textId="76D32BDC" w:rsidR="000377CD" w:rsidRPr="009F56A7" w:rsidRDefault="000377CD" w:rsidP="009B4864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Approved by</w:t>
            </w:r>
          </w:p>
          <w:p w14:paraId="18C27EC9" w14:textId="1237BDEB" w:rsidR="000377CD" w:rsidRPr="009F56A7" w:rsidRDefault="000377CD" w:rsidP="009B4864">
            <w:pPr>
              <w:spacing w:after="120" w:line="360" w:lineRule="auto"/>
              <w:contextualSpacing/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B258" w14:textId="77777777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0DE7" w14:textId="77777777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4B9D5" w14:textId="58D94BC8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</w:tr>
      <w:tr w:rsidR="000377CD" w:rsidRPr="009F56A7" w14:paraId="010EE19D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8075A" w14:textId="4EE206FB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proofErr w:type="gramStart"/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>Instruction</w:t>
            </w:r>
            <w:proofErr w:type="gramEnd"/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on Kegel exercises in bed</w:t>
            </w:r>
          </w:p>
        </w:tc>
      </w:tr>
      <w:tr w:rsidR="000377CD" w:rsidRPr="009F56A7" w14:paraId="144B8FB7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F392" w14:textId="020A9F48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155C" w14:textId="3F1B3133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8498" w14:textId="294BB7E5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6FE5" w14:textId="58DA861C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2747F8F4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817C8" w14:textId="1E468A2A" w:rsidR="000377CD" w:rsidRPr="009F56A7" w:rsidRDefault="000377CD" w:rsidP="009B4864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Approved by</w:t>
            </w:r>
          </w:p>
          <w:p w14:paraId="12FD7EB3" w14:textId="6EE5423F" w:rsidR="000377CD" w:rsidRPr="009F56A7" w:rsidRDefault="000377CD" w:rsidP="009B4864">
            <w:pPr>
              <w:spacing w:after="120" w:line="360" w:lineRule="auto"/>
              <w:contextualSpacing/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25798" w14:textId="77777777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C849" w14:textId="77777777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D219" w14:textId="115DC6A8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</w:tr>
      <w:tr w:rsidR="000377CD" w:rsidRPr="009F56A7" w14:paraId="089043CA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0172" w14:textId="2D7519F5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Performing breathing exercises</w:t>
            </w:r>
          </w:p>
        </w:tc>
      </w:tr>
      <w:tr w:rsidR="000377CD" w:rsidRPr="009F56A7" w14:paraId="0597760D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6AA67" w14:textId="5D09BE8E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3F468" w14:textId="5E44CE13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3FC17" w14:textId="49BA6C49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AF50B" w14:textId="14516389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0BCE66E8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8760A" w14:textId="132F2ED3" w:rsidR="000377CD" w:rsidRPr="009F56A7" w:rsidRDefault="000377CD" w:rsidP="009B4864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Approved by</w:t>
            </w:r>
          </w:p>
          <w:p w14:paraId="59F522A4" w14:textId="6D105675" w:rsidR="000377CD" w:rsidRPr="009F56A7" w:rsidRDefault="000377CD" w:rsidP="009B4864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D295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17247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color w:val="EE0000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C097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48E9A414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8FA7" w14:textId="1895B0AD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Providing </w:t>
            </w: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 xml:space="preserve">oral care </w:t>
            </w:r>
          </w:p>
        </w:tc>
      </w:tr>
      <w:tr w:rsidR="000377CD" w:rsidRPr="009F56A7" w14:paraId="54A8CC94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865C3" w14:textId="07D98C53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4C327" w14:textId="126BB55F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F9CCA" w14:textId="7D3F8232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EC142" w14:textId="31DE9981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5FD56D17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D2E2B" w14:textId="2F20009A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76A110BE" w14:textId="54825063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C4329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325F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1C03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2EE9D379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A93ED" w14:textId="710442EE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>Providing facial care</w:t>
            </w:r>
          </w:p>
        </w:tc>
      </w:tr>
      <w:tr w:rsidR="000377CD" w:rsidRPr="009F56A7" w14:paraId="7DD844F0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0664" w14:textId="4F7A55EA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1A7E" w14:textId="0F9A9458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50C0" w14:textId="17860A54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D50E" w14:textId="1AF75CFF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558A4C34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A1A3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6D564235" w14:textId="2FC3E4B9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6D38E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C26E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D99F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7ED4DB03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E892" w14:textId="35932676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>Administering ocular care</w:t>
            </w:r>
          </w:p>
        </w:tc>
      </w:tr>
      <w:tr w:rsidR="000377CD" w:rsidRPr="009F56A7" w14:paraId="5EB0717C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30836" w14:textId="68E8920E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EDEDB" w14:textId="711E4F3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825DD" w14:textId="3A9D0FB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172DD" w14:textId="1E93642D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45048889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E7CC9" w14:textId="6C4F6C25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0B060397" w14:textId="4E4A8261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45FCC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C178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E073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6C7E8D62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CF60" w14:textId="0703F15B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 xml:space="preserve">Head-to-toe care for the newborn </w:t>
            </w:r>
          </w:p>
        </w:tc>
      </w:tr>
      <w:tr w:rsidR="000377CD" w:rsidRPr="009F56A7" w14:paraId="129DE4DB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2DDF0" w14:textId="2A4A869D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92B69" w14:textId="271545D8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33235" w14:textId="0A78270E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A1E01" w14:textId="2756A7B6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29D74C0C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16CE4" w14:textId="72C9D49E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0A9B3DAC" w14:textId="7F25E34D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B6F8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D0683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8ED5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1A58C0FC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2F34" w14:textId="3D4EF0A6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 xml:space="preserve">Providing head-to-toe care for the child </w:t>
            </w:r>
          </w:p>
        </w:tc>
      </w:tr>
      <w:tr w:rsidR="000377CD" w:rsidRPr="009F56A7" w14:paraId="3530D393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052AB" w14:textId="0DCF1ED0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06321" w14:textId="6C560FFF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7D03D" w14:textId="5B93C6ED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C99B1" w14:textId="62FEB0C8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4C2BF390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702E3" w14:textId="77777777" w:rsidR="001D3514" w:rsidRDefault="001D3514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2D3171B0" w14:textId="73CF9FEB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5CE34B1F" w14:textId="42E6C07A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CA77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507C7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385C" w14:textId="77777777" w:rsidR="000377CD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15F8F022" w14:textId="77777777" w:rsidR="001D3514" w:rsidRDefault="001D3514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2F2A5D06" w14:textId="77777777" w:rsidR="001D3514" w:rsidRDefault="001D3514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1F384140" w14:textId="77777777" w:rsidR="001D3514" w:rsidRPr="009F56A7" w:rsidRDefault="001D3514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239D2AA4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C7CF" w14:textId="53FEB503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lastRenderedPageBreak/>
              <w:t>Calculation of medication doses for adults</w:t>
            </w:r>
          </w:p>
        </w:tc>
      </w:tr>
      <w:tr w:rsidR="000377CD" w:rsidRPr="009F56A7" w14:paraId="20B94F84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99245" w14:textId="21E80AC5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D3FDA" w14:textId="1ADEB920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75F6C" w14:textId="1735E112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461D0" w14:textId="17CCA6C9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4F5FFA57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C4476" w14:textId="7C4DCE69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3D4B1D9D" w14:textId="34E2AD05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D31A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3DC0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B627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01860CAC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C555" w14:textId="0A998EA0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Calculation of medication </w:t>
            </w:r>
            <w:proofErr w:type="gramStart"/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>doses</w:t>
            </w:r>
            <w:proofErr w:type="gramEnd"/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for pediatrics</w:t>
            </w:r>
          </w:p>
        </w:tc>
      </w:tr>
      <w:tr w:rsidR="000377CD" w:rsidRPr="009F56A7" w14:paraId="09CF6F47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0DE35" w14:textId="24F0E9B3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941D0" w14:textId="252F74F2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EB47F" w14:textId="08D89D08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F4BE6" w14:textId="018E9599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485BBE1E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BD86" w14:textId="7171B69A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162FA981" w14:textId="6451C1CA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D7CD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3D867C07" w14:textId="77777777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DAED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B3C1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6F3D57B0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C3B8" w14:textId="451F1BF8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>Preparation and administration of perioral medication</w:t>
            </w:r>
          </w:p>
        </w:tc>
      </w:tr>
      <w:tr w:rsidR="000377CD" w:rsidRPr="009F56A7" w14:paraId="59EFE8FA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9DFDE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E14E6" w14:textId="0603E4D4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49FCF" w14:textId="49D51FCC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3A363" w14:textId="5D031298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6227B6D7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99AC1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4842D972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C381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0494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7E01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5ACCC41D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4513" w14:textId="77777777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Preparation and administration of medication from ampoules</w:t>
            </w:r>
          </w:p>
        </w:tc>
      </w:tr>
      <w:tr w:rsidR="000377CD" w:rsidRPr="009F56A7" w14:paraId="5C5CD637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C810C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F9482" w14:textId="5F747EBD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10F79" w14:textId="0C8419E1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B8366" w14:textId="629B71A6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1CEE3CE7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2E70D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4EB6CD37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9B9C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D8756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DC03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610CE1F2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2D46" w14:textId="77777777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highlight w:val="yellow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Preparation and administration of medication from a vial</w:t>
            </w:r>
          </w:p>
        </w:tc>
      </w:tr>
      <w:tr w:rsidR="000377CD" w:rsidRPr="009F56A7" w14:paraId="698CC697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4E325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AE14D" w14:textId="6A5AE2B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21F2B" w14:textId="2E9E3592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26014" w14:textId="0DF4F89E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0A98078F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B7B33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45A24664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559F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B929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323B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4FC099F5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B1D3" w14:textId="77777777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 xml:space="preserve">Intra-muscular (IM) medication administration </w:t>
            </w:r>
          </w:p>
        </w:tc>
      </w:tr>
      <w:tr w:rsidR="000377CD" w:rsidRPr="009F56A7" w14:paraId="2D697A03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F2F96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15054" w14:textId="417E1EA4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38141" w14:textId="6D79DF49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2732D" w14:textId="4E0D6621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4215B807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A97E3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7421AE49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2A05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0D343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9C2F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30ECE166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AF3F" w14:textId="77777777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Subcutaneous (SC) medication administration</w:t>
            </w:r>
          </w:p>
        </w:tc>
      </w:tr>
      <w:tr w:rsidR="000377CD" w:rsidRPr="009F56A7" w14:paraId="6578A09D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FD3E9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13A8E" w14:textId="1D8864E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03A2A" w14:textId="01705785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462A2" w14:textId="4A2B4488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660CDDC7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696FA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7ACADCE4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227E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2BCA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5D36D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54BE2418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0BB0" w14:textId="77777777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Intravenous (IV) medication administration</w:t>
            </w:r>
          </w:p>
        </w:tc>
      </w:tr>
      <w:tr w:rsidR="000377CD" w:rsidRPr="009F56A7" w14:paraId="132A870F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B9FA9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E24C" w14:textId="614EA5A4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E5786" w14:textId="1C3109F8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08852" w14:textId="73F8E141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1F20B18C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FFDAA" w14:textId="77777777" w:rsidR="001D3514" w:rsidRDefault="001D3514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618C190C" w14:textId="237D62B2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56A9CFF4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A160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AC2A2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7AF8" w14:textId="77777777" w:rsidR="000377CD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538751E9" w14:textId="77777777" w:rsidR="001D3514" w:rsidRDefault="001D3514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7D2A38E3" w14:textId="77777777" w:rsidR="001D3514" w:rsidRDefault="001D3514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625983C3" w14:textId="77777777" w:rsidR="001D3514" w:rsidRPr="009F56A7" w:rsidRDefault="001D3514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1D72AB03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81C4E" w14:textId="77777777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highlight w:val="yellow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lastRenderedPageBreak/>
              <w:t>Ophthalmic medication administration</w:t>
            </w:r>
          </w:p>
        </w:tc>
      </w:tr>
      <w:tr w:rsidR="000377CD" w:rsidRPr="009F56A7" w14:paraId="7A68B79A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7614A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C2D7F" w14:textId="4D6CAFDC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A4444" w14:textId="5EA5924C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9CA76" w14:textId="09339C64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25861A95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88BA1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45F15C8E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88ED9" w14:textId="77777777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FDD0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7362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5871EC61" w14:textId="77777777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77E11E66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4816" w14:textId="6359D1D8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>Aural medication administration</w:t>
            </w:r>
          </w:p>
        </w:tc>
      </w:tr>
      <w:tr w:rsidR="000377CD" w:rsidRPr="009F56A7" w14:paraId="48504F9F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827EB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01565" w14:textId="39FE0DE1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1B848" w14:textId="3073D821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76DE9" w14:textId="49E7DF1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655476AB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B67A5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6C93F975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F984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E1BE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16FC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2710F62E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7601" w14:textId="77777777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highlight w:val="yellow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Nasal medication administration</w:t>
            </w:r>
          </w:p>
        </w:tc>
      </w:tr>
      <w:tr w:rsidR="000377CD" w:rsidRPr="009F56A7" w14:paraId="2CF45494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11941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2A496" w14:textId="6CA13E93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0DD64" w14:textId="409ACCD1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A296E" w14:textId="3C87C0D1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4BD68B8C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D6FA8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7F915B37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4F5C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31FE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D89C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22E75596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46084" w14:textId="77777777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Topical medication application</w:t>
            </w:r>
          </w:p>
        </w:tc>
      </w:tr>
      <w:tr w:rsidR="000377CD" w:rsidRPr="009F56A7" w14:paraId="528CA654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B26B9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95445" w14:textId="47D5E093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2C115" w14:textId="138B6125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614E6" w14:textId="441C378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3A06A238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5B822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3A05E577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DC7A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EA6B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EA42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6C081228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19AF" w14:textId="218E505A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 xml:space="preserve">Rectal medication administration (suppository, </w:t>
            </w:r>
            <w:proofErr w:type="gramStart"/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enema</w:t>
            </w:r>
            <w:proofErr w:type="gramEnd"/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, or rectal creams)</w:t>
            </w:r>
          </w:p>
        </w:tc>
      </w:tr>
      <w:tr w:rsidR="000377CD" w:rsidRPr="009F56A7" w14:paraId="454BE821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D8298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7B0A5" w14:textId="0ACB4030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0A952" w14:textId="2E7886C6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C808A" w14:textId="399F4D1D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71A41DEA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50419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1D4AD8D9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C549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742A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1F49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23ED6006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C9783" w14:textId="77777777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Vaginal medication administration (ovule, suppository, tablet, or cream)</w:t>
            </w:r>
          </w:p>
        </w:tc>
      </w:tr>
      <w:tr w:rsidR="000377CD" w:rsidRPr="009F56A7" w14:paraId="4B7334DE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97B14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39140" w14:textId="1AA445F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7F5B5" w14:textId="0E4CDBFC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9CFBD" w14:textId="570B463D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1053F6E3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FFB21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6911DBCE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5E3A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DC299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0DDF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42425735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11E6" w14:textId="77777777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Preparation and administration of inhaler medication</w:t>
            </w:r>
          </w:p>
        </w:tc>
      </w:tr>
      <w:tr w:rsidR="000377CD" w:rsidRPr="009F56A7" w14:paraId="27B77B3E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85E02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B14BE" w14:textId="08A1AC92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7A8B2" w14:textId="12B6658C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F8F41" w14:textId="2B0A16C0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720D6E37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FD011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24DDEE26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F6B4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3B80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4464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21F47E7F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3589" w14:textId="0D518102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>Calculating and monitoring the infusion fluid flow rate in adults</w:t>
            </w:r>
          </w:p>
        </w:tc>
      </w:tr>
      <w:tr w:rsidR="000377CD" w:rsidRPr="009F56A7" w14:paraId="45BF1686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58AAE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6060F" w14:textId="2540C19E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346EA" w14:textId="7043AF22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45434" w14:textId="4B1E407A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250A8CFA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8B7D3" w14:textId="77777777" w:rsidR="002B1B32" w:rsidRDefault="002B1B32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4ECFDF08" w14:textId="6562F25D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17AC1345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09A4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3F6BFDFB" w14:textId="77777777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5DB4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F800" w14:textId="77777777" w:rsidR="000377CD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5C3B8C6E" w14:textId="77777777" w:rsidR="001D3514" w:rsidRDefault="001D3514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26D2FD06" w14:textId="77777777" w:rsidR="001D3514" w:rsidRDefault="001D3514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42467BDC" w14:textId="77777777" w:rsidR="001D3514" w:rsidRPr="009F56A7" w:rsidRDefault="001D3514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56A5DEE1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AF66" w14:textId="07AA0DF9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lastRenderedPageBreak/>
              <w:t>Calculation and monitoring of infusion fluid flow rate in pediatric treatment</w:t>
            </w:r>
          </w:p>
        </w:tc>
      </w:tr>
      <w:tr w:rsidR="000377CD" w:rsidRPr="009F56A7" w14:paraId="4CC22A92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43D46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F709D" w14:textId="4C8F1C6E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FE3C5" w14:textId="7A37C796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1C0E6" w14:textId="56955E2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699DFF01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7F5E9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10D1C171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BEB3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ED123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7EAA" w14:textId="77777777" w:rsidR="000377CD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6FAA0C12" w14:textId="77777777" w:rsidR="002E656C" w:rsidRPr="009F56A7" w:rsidRDefault="002E656C" w:rsidP="001D3514">
            <w:pPr>
              <w:spacing w:after="120" w:line="360" w:lineRule="auto"/>
              <w:contextualSpacing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33D268E3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CBBED" w14:textId="77777777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 xml:space="preserve">Peripheral intravenous catheter insertion </w:t>
            </w:r>
          </w:p>
        </w:tc>
      </w:tr>
      <w:tr w:rsidR="000377CD" w:rsidRPr="009F56A7" w14:paraId="7FACEB4A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E949F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86E88" w14:textId="5E204188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517EC" w14:textId="1AADE0E6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37B45" w14:textId="6DEA52E4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6EBD2C1D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B854C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45C58190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39B1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26F8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F8F9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73A9470E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558F" w14:textId="77777777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IV catheter care</w:t>
            </w:r>
          </w:p>
        </w:tc>
      </w:tr>
      <w:tr w:rsidR="000377CD" w:rsidRPr="009F56A7" w14:paraId="7637065C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7EACF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7D173" w14:textId="5FA8F9AB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B2935" w14:textId="542B9C4D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8969E" w14:textId="3F03A626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7CFD4341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BE4E5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5588E734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90B5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28ED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D648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6A098F76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025E" w14:textId="77777777" w:rsidR="000377CD" w:rsidRPr="009F56A7" w:rsidRDefault="000377CD" w:rsidP="000377CD">
            <w:pPr>
              <w:tabs>
                <w:tab w:val="left" w:pos="1364"/>
              </w:tabs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Preparing the intravenous (IV) set and initiating the infusion.</w:t>
            </w:r>
          </w:p>
        </w:tc>
      </w:tr>
      <w:tr w:rsidR="000377CD" w:rsidRPr="009F56A7" w14:paraId="4AB1A6D0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18E5E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F603A" w14:textId="03FF7EC2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B4DC3" w14:textId="72ABFC44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310A0" w14:textId="68ABAF38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14CC413D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9477E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28185CA8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4F21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38460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131E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51C46715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84BE" w14:textId="77777777" w:rsidR="000377CD" w:rsidRPr="009F56A7" w:rsidRDefault="000377CD" w:rsidP="000377CD">
            <w:pPr>
              <w:tabs>
                <w:tab w:val="left" w:pos="1579"/>
              </w:tabs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Removal of peripheral intravenous catheters</w:t>
            </w:r>
          </w:p>
        </w:tc>
      </w:tr>
      <w:tr w:rsidR="000377CD" w:rsidRPr="009F56A7" w14:paraId="1DB714BF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3666B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D163F" w14:textId="1D465B65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B6700" w14:textId="6CD2C114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B2500" w14:textId="55945DCF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0192C771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3A027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0743AFEB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833E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B631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55961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6D3CA429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EE6C" w14:textId="56D1F6BF" w:rsidR="000377CD" w:rsidRPr="009F56A7" w:rsidRDefault="000377CD" w:rsidP="000377CD">
            <w:pPr>
              <w:tabs>
                <w:tab w:val="left" w:pos="1705"/>
                <w:tab w:val="left" w:pos="1933"/>
              </w:tabs>
              <w:spacing w:after="120" w:line="36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>Monitoring intake and output (I&amp;O) in adults</w:t>
            </w:r>
          </w:p>
        </w:tc>
      </w:tr>
      <w:tr w:rsidR="000377CD" w:rsidRPr="009F56A7" w14:paraId="1B62CB50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2B919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3C5D5" w14:textId="2B84B6F0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93660" w14:textId="2889466D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7CAFB" w14:textId="2DE2FD7C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3517BD91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E8485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05CEAE99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D39C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F212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73AF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51000C32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37F8" w14:textId="730D4493" w:rsidR="000377CD" w:rsidRPr="009F56A7" w:rsidRDefault="000377CD" w:rsidP="000377CD">
            <w:pPr>
              <w:tabs>
                <w:tab w:val="left" w:pos="2754"/>
              </w:tabs>
              <w:spacing w:after="120" w:line="36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>Monitoring of the intake and output (I&amp;O) in pediatrics</w:t>
            </w:r>
          </w:p>
        </w:tc>
      </w:tr>
      <w:tr w:rsidR="000377CD" w:rsidRPr="009F56A7" w14:paraId="5DB8BEB4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0B19C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A602D" w14:textId="469FD85A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86229" w14:textId="7B1E878D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A8122" w14:textId="71D04896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65D6F20C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8F8ED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22F26767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BFE5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4875A2F3" w14:textId="77777777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1785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41F3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3BA953F0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5ED2" w14:textId="77777777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Administering vaccines to pediatric patients in accordance with the established vaccination schedule.</w:t>
            </w:r>
          </w:p>
        </w:tc>
      </w:tr>
      <w:tr w:rsidR="000377CD" w:rsidRPr="009F56A7" w14:paraId="7BF642BF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5FA1F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7299" w14:textId="16CCF943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E0A4F" w14:textId="5851DEC8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E516B" w14:textId="409CEB15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32CDADAB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C11A6" w14:textId="77777777" w:rsidR="00C32C82" w:rsidRDefault="00C32C82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316B812A" w14:textId="380CCEF3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0446F1C4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A6F3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27B57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A58F" w14:textId="77777777" w:rsidR="000377CD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211E66F8" w14:textId="77777777" w:rsidR="001D3514" w:rsidRDefault="001D3514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708A6294" w14:textId="77777777" w:rsidR="001D3514" w:rsidRDefault="001D3514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7CD281E2" w14:textId="77777777" w:rsidR="001D3514" w:rsidRPr="009F56A7" w:rsidRDefault="001D3514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7BCACAE2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489F" w14:textId="77777777" w:rsidR="000377CD" w:rsidRPr="009F56A7" w:rsidRDefault="000377CD" w:rsidP="000377CD">
            <w:pPr>
              <w:tabs>
                <w:tab w:val="left" w:pos="1819"/>
              </w:tabs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lastRenderedPageBreak/>
              <w:t>Monitoring and care of the incision site (bleeding, drainage, dressing)</w:t>
            </w:r>
          </w:p>
        </w:tc>
      </w:tr>
      <w:tr w:rsidR="000377CD" w:rsidRPr="009F56A7" w14:paraId="47D9BD28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6391D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9CE80" w14:textId="254CC521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3CA7C" w14:textId="038624D5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BC38C" w14:textId="44BCF636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57BE8A9B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A8592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6B22E3F0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6D58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85E2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4CA6" w14:textId="77777777" w:rsidR="002E656C" w:rsidRDefault="002E656C" w:rsidP="001D3514">
            <w:pPr>
              <w:spacing w:after="120" w:line="360" w:lineRule="auto"/>
              <w:contextualSpacing/>
              <w:rPr>
                <w:rFonts w:cstheme="minorHAnsi"/>
                <w:sz w:val="20"/>
                <w:szCs w:val="20"/>
                <w:lang w:val="en-US"/>
              </w:rPr>
            </w:pPr>
          </w:p>
          <w:p w14:paraId="47B722CA" w14:textId="77777777" w:rsidR="002E656C" w:rsidRPr="009F56A7" w:rsidRDefault="002E656C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5837C643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83360" w14:textId="6CE87DA8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Chest tube monitoring and care</w:t>
            </w:r>
          </w:p>
        </w:tc>
      </w:tr>
      <w:tr w:rsidR="000377CD" w:rsidRPr="009F56A7" w14:paraId="05F3ED37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DD0C1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E62D8" w14:textId="12A04F8C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2AD24" w14:textId="60A01A52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93284" w14:textId="2533F51A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313AE6DE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002CF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21D8C95F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F2E4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E335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1B95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0DC99788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1D9C" w14:textId="0162DDAB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>Monitoring and care of closed suction drainage</w:t>
            </w:r>
          </w:p>
        </w:tc>
      </w:tr>
      <w:tr w:rsidR="000377CD" w:rsidRPr="009F56A7" w14:paraId="5B55B2AD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4245" w14:textId="1405A4C5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F4AF9" w14:textId="378ECD15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20AE" w14:textId="7C5E609A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6E2E" w14:textId="4BACDE7E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5BB321E8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6D00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7F0E4A00" w14:textId="59C2820C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DCCE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BFF2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A371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0BCC3DDA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8DEB" w14:textId="605E63EC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PEG/PEJ care</w:t>
            </w:r>
          </w:p>
        </w:tc>
      </w:tr>
      <w:tr w:rsidR="000377CD" w:rsidRPr="009F56A7" w14:paraId="4CC7316F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D80A1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C6F50" w14:textId="6819846B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72D33" w14:textId="524EF4FF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DCEE7" w14:textId="082792BF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5B9D85CE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04E09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3C7E7986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E3BE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5D699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9EFA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61B0739B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94CD" w14:textId="699E440D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Colostomy/Ileostomy care</w:t>
            </w:r>
          </w:p>
        </w:tc>
      </w:tr>
      <w:tr w:rsidR="000377CD" w:rsidRPr="009F56A7" w14:paraId="1FC51AF1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6F88" w14:textId="19DFCEF5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828E" w14:textId="3A135C4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6CBB" w14:textId="13C7F061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388B" w14:textId="785D71E2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5931C127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D13B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5795BE42" w14:textId="38F58E1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BE59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32F80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332A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21C0BFE4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450D" w14:textId="1B03C554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Tracheostomy care</w:t>
            </w:r>
          </w:p>
        </w:tc>
      </w:tr>
      <w:tr w:rsidR="000377CD" w:rsidRPr="009F56A7" w14:paraId="4FD27A00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715F" w14:textId="447A0CE5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3A22" w14:textId="194D8F6D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DE0E" w14:textId="4F840118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A7F4C" w14:textId="162ACDEA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23761954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3578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57CA8295" w14:textId="0551FD8F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6A25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C304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456C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6E450BDA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1763" w14:textId="71E596F9" w:rsidR="000377CD" w:rsidRPr="009F56A7" w:rsidRDefault="000377CD" w:rsidP="000377CD">
            <w:pPr>
              <w:tabs>
                <w:tab w:val="left" w:pos="2034"/>
              </w:tabs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Measuring blood glucose using a glucometer</w:t>
            </w:r>
          </w:p>
        </w:tc>
      </w:tr>
      <w:tr w:rsidR="000377CD" w:rsidRPr="009F56A7" w14:paraId="42D1F1E8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490B2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FE917" w14:textId="667CD9FD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DC477" w14:textId="145146B0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6CA0B" w14:textId="747BE738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12ADD5D3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A34A4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53022582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D355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14F6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D3DE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7C4B112E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C1E4" w14:textId="77777777" w:rsidR="000377CD" w:rsidRPr="009F56A7" w:rsidRDefault="000377CD" w:rsidP="000377CD">
            <w:pPr>
              <w:tabs>
                <w:tab w:val="left" w:pos="1402"/>
              </w:tabs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highlight w:val="yellow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Episiotomy care</w:t>
            </w:r>
          </w:p>
        </w:tc>
      </w:tr>
      <w:tr w:rsidR="000377CD" w:rsidRPr="009F56A7" w14:paraId="3794D54D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F0B3E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F3B58" w14:textId="604BE4DD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44F12" w14:textId="0F98159B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A56E9" w14:textId="7F43B02F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5F65C162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9F83C" w14:textId="77777777" w:rsidR="00DF680A" w:rsidRDefault="00DF680A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63C7CEB3" w14:textId="69F0556C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0351A02B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3DC0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EE6F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0561" w14:textId="77777777" w:rsidR="000377CD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2D00E293" w14:textId="77777777" w:rsidR="00DF680A" w:rsidRDefault="00DF680A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3D2C5CC9" w14:textId="77777777" w:rsidR="00DF680A" w:rsidRDefault="00DF680A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638AD04B" w14:textId="77777777" w:rsidR="00DF680A" w:rsidRPr="009F56A7" w:rsidRDefault="00DF680A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12F52AC6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BB45" w14:textId="77777777" w:rsidR="000377CD" w:rsidRPr="009F56A7" w:rsidRDefault="000377CD" w:rsidP="000377CD">
            <w:pPr>
              <w:tabs>
                <w:tab w:val="left" w:pos="1869"/>
              </w:tabs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lastRenderedPageBreak/>
              <w:t>Hygienic hand washing</w:t>
            </w:r>
          </w:p>
        </w:tc>
      </w:tr>
      <w:tr w:rsidR="000377CD" w:rsidRPr="009F56A7" w14:paraId="0757A418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6A633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2DC2C" w14:textId="0BD8D3E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58888" w14:textId="51C3F06E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3AFAF" w14:textId="393CA95F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202723D0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EE630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3011A57E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69563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DBCCD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5B4B" w14:textId="77777777" w:rsidR="002E656C" w:rsidRDefault="002E656C" w:rsidP="001D3514">
            <w:pPr>
              <w:spacing w:after="120" w:line="360" w:lineRule="auto"/>
              <w:contextualSpacing/>
              <w:rPr>
                <w:rFonts w:cstheme="minorHAnsi"/>
                <w:sz w:val="20"/>
                <w:szCs w:val="20"/>
                <w:lang w:val="en-US"/>
              </w:rPr>
            </w:pPr>
          </w:p>
          <w:p w14:paraId="4960C30A" w14:textId="77777777" w:rsidR="002E656C" w:rsidRPr="009F56A7" w:rsidRDefault="002E656C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164739DE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2FAA" w14:textId="77777777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Putting on and taking off personal protective equipment (mask, gown, protective goggles)</w:t>
            </w:r>
          </w:p>
        </w:tc>
      </w:tr>
      <w:tr w:rsidR="000377CD" w:rsidRPr="009F56A7" w14:paraId="2B524581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3BA76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51F46" w14:textId="6A2B5315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DBB8A" w14:textId="184116AB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06152" w14:textId="2E1B6554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263B63D7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140FB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78668BDC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7D59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6DB7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C9AB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5F3F1D9A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1E3DB" w14:textId="109B8F1E" w:rsidR="000377CD" w:rsidRPr="009F56A7" w:rsidRDefault="000377CD" w:rsidP="000377CD">
            <w:pPr>
              <w:tabs>
                <w:tab w:val="left" w:pos="973"/>
              </w:tabs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Opening and using sterile supplies</w:t>
            </w:r>
          </w:p>
        </w:tc>
      </w:tr>
      <w:tr w:rsidR="000377CD" w:rsidRPr="009F56A7" w14:paraId="15D4FB6D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F7D02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B63F5" w14:textId="5077E794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68A9D" w14:textId="3A400BD2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0965B" w14:textId="479132BB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46D013AE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E3A53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6AD03EB1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0383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9221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D826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21CFBF07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C6F0" w14:textId="77777777" w:rsidR="000377CD" w:rsidRPr="009F56A7" w:rsidRDefault="000377CD" w:rsidP="000377CD">
            <w:pPr>
              <w:tabs>
                <w:tab w:val="left" w:pos="1882"/>
              </w:tabs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Taking fall prevention measures (bed brakes, patient headboards)</w:t>
            </w:r>
          </w:p>
        </w:tc>
      </w:tr>
      <w:tr w:rsidR="000377CD" w:rsidRPr="009F56A7" w14:paraId="58BAF27C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04137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2B45E" w14:textId="58698EEC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E6EBD" w14:textId="6FF74185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B1469" w14:textId="48293180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6E9C845C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55FEF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5E6E01FB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CFD4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C319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49B5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4EC003DF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EB4F0" w14:textId="77777777" w:rsidR="000377CD" w:rsidRPr="009F56A7" w:rsidRDefault="000377CD" w:rsidP="000377CD">
            <w:pPr>
              <w:tabs>
                <w:tab w:val="left" w:pos="1402"/>
              </w:tabs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Performing an ECG (adult or pediatric)</w:t>
            </w:r>
          </w:p>
        </w:tc>
      </w:tr>
      <w:tr w:rsidR="000377CD" w:rsidRPr="009F56A7" w14:paraId="37F4BDDC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1740E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E0219" w14:textId="20303304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337B9" w14:textId="55A30B64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D885B" w14:textId="6B103682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5300F20D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4809B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6A66926C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2A73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56939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29BD5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0DF626B4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2B4FC" w14:textId="11B0527D" w:rsidR="000377CD" w:rsidRPr="009F56A7" w:rsidRDefault="000377CD" w:rsidP="000377CD">
            <w:pPr>
              <w:tabs>
                <w:tab w:val="left" w:pos="1869"/>
              </w:tabs>
              <w:spacing w:after="120" w:line="36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Initiating and maintaining nasal oxygen therapy </w:t>
            </w:r>
          </w:p>
        </w:tc>
      </w:tr>
      <w:tr w:rsidR="00973F6C" w:rsidRPr="009F56A7" w14:paraId="5E581910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7843C" w14:textId="77777777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8B827" w14:textId="6F85D76A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D9F84" w14:textId="077E9B62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D3B49" w14:textId="03048C88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6BEFFF03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67635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7CB1C663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BCF9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83C8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0869" w14:textId="77777777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sz w:val="20"/>
                <w:szCs w:val="20"/>
                <w:lang w:val="en-US"/>
              </w:rPr>
            </w:pPr>
          </w:p>
          <w:p w14:paraId="76A67C00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4BBA6755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975C" w14:textId="7CB6C7A7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Initiating and maintaining oxygen mask therapy </w:t>
            </w:r>
          </w:p>
        </w:tc>
      </w:tr>
      <w:tr w:rsidR="00973F6C" w:rsidRPr="009F56A7" w14:paraId="218C3823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9CC8" w14:textId="5D55EBEF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5F79" w14:textId="4AAA84A7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955A" w14:textId="15280008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62DB" w14:textId="26E74A6B" w:rsidR="00973F6C" w:rsidRPr="009F56A7" w:rsidRDefault="00973F6C" w:rsidP="00973F6C">
            <w:pPr>
              <w:spacing w:after="120" w:line="360" w:lineRule="auto"/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3D2BBE20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1523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5AB49BC9" w14:textId="218AC2D9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63A8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1049E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BE38" w14:textId="77777777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sz w:val="20"/>
                <w:szCs w:val="20"/>
                <w:lang w:val="en-US"/>
              </w:rPr>
            </w:pPr>
          </w:p>
          <w:p w14:paraId="4C1ADA0B" w14:textId="77777777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4E9A3FF9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262C" w14:textId="20C189E5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Initiating and maintaining mechanical ventilator oxygen therapy </w:t>
            </w:r>
          </w:p>
        </w:tc>
      </w:tr>
      <w:tr w:rsidR="00973F6C" w:rsidRPr="009F56A7" w14:paraId="6B1543D6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A34D" w14:textId="10E8EBDB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9BB5" w14:textId="07AFEFCD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6DAF" w14:textId="2B0CAF54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A106" w14:textId="725D6B8B" w:rsidR="00973F6C" w:rsidRPr="009F56A7" w:rsidRDefault="00973F6C" w:rsidP="00973F6C">
            <w:pPr>
              <w:spacing w:after="120" w:line="360" w:lineRule="auto"/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77DA4CD6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944E" w14:textId="77777777" w:rsidR="0048731D" w:rsidRDefault="0048731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0DF3EA07" w14:textId="115A4CE4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55F59A44" w14:textId="6165D06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FA85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95AA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F2A9" w14:textId="77777777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sz w:val="20"/>
                <w:szCs w:val="20"/>
                <w:lang w:val="en-US"/>
              </w:rPr>
            </w:pPr>
          </w:p>
          <w:p w14:paraId="74F4F633" w14:textId="77777777" w:rsidR="000377CD" w:rsidRDefault="000377CD" w:rsidP="000377CD">
            <w:pPr>
              <w:spacing w:after="120" w:line="360" w:lineRule="auto"/>
              <w:contextualSpacing/>
              <w:rPr>
                <w:rFonts w:cstheme="minorHAnsi"/>
                <w:sz w:val="20"/>
                <w:szCs w:val="20"/>
                <w:lang w:val="en-US"/>
              </w:rPr>
            </w:pPr>
          </w:p>
          <w:p w14:paraId="38B1A02A" w14:textId="77777777" w:rsidR="0048731D" w:rsidRDefault="0048731D" w:rsidP="000377CD">
            <w:pPr>
              <w:spacing w:after="120" w:line="360" w:lineRule="auto"/>
              <w:contextualSpacing/>
              <w:rPr>
                <w:rFonts w:cstheme="minorHAnsi"/>
                <w:sz w:val="20"/>
                <w:szCs w:val="20"/>
                <w:lang w:val="en-US"/>
              </w:rPr>
            </w:pPr>
          </w:p>
          <w:p w14:paraId="0D1849F7" w14:textId="77777777" w:rsidR="0048731D" w:rsidRPr="009F56A7" w:rsidRDefault="0048731D" w:rsidP="000377CD">
            <w:pPr>
              <w:spacing w:after="120" w:line="360" w:lineRule="auto"/>
              <w:contextualSpacing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7E69201F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1BAB" w14:textId="7F5DD8F1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lastRenderedPageBreak/>
              <w:t>Administration and monitoring of blood and blood product transfusions</w:t>
            </w:r>
          </w:p>
        </w:tc>
      </w:tr>
      <w:tr w:rsidR="00973F6C" w:rsidRPr="009F56A7" w14:paraId="253508F1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23D86" w14:textId="77777777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F05AF" w14:textId="5A291D2F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9F9C5" w14:textId="30FA6D41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FC353" w14:textId="738889D5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2FC2AF79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4CB75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131E3367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BF7A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629F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B84B" w14:textId="77777777" w:rsidR="002E656C" w:rsidRDefault="002E656C" w:rsidP="001D3514">
            <w:pPr>
              <w:spacing w:after="120" w:line="360" w:lineRule="auto"/>
              <w:contextualSpacing/>
              <w:rPr>
                <w:rFonts w:cstheme="minorHAnsi"/>
                <w:sz w:val="20"/>
                <w:szCs w:val="20"/>
                <w:lang w:val="en-US"/>
              </w:rPr>
            </w:pPr>
          </w:p>
          <w:p w14:paraId="7630232F" w14:textId="77777777" w:rsidR="002E656C" w:rsidRPr="009F56A7" w:rsidRDefault="002E656C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582D9744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7DB6" w14:textId="77777777" w:rsidR="000377CD" w:rsidRPr="009F56A7" w:rsidRDefault="000377CD" w:rsidP="000377CD">
            <w:pPr>
              <w:tabs>
                <w:tab w:val="left" w:pos="2766"/>
              </w:tabs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highlight w:val="yellow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Maintaining patient monitoring</w:t>
            </w:r>
          </w:p>
        </w:tc>
      </w:tr>
      <w:tr w:rsidR="00973F6C" w:rsidRPr="009F56A7" w14:paraId="3FEC76E6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0F7F9" w14:textId="77777777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5F75A" w14:textId="5A1D5E75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F271C" w14:textId="0BEA69B3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C6145" w14:textId="1A8F0768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7D7739BF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A1F82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4CB7A2C8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A381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6555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1CB6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35AF750D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557D" w14:textId="77777777" w:rsidR="000377CD" w:rsidRPr="009F56A7" w:rsidRDefault="000377CD" w:rsidP="000377CD">
            <w:pPr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Checking bedside devices/equipment (O2, aspirator, monitor, etc.)</w:t>
            </w:r>
          </w:p>
        </w:tc>
      </w:tr>
      <w:tr w:rsidR="00973F6C" w:rsidRPr="009F56A7" w14:paraId="04BF3FC1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A48FE" w14:textId="77777777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F06E0" w14:textId="5893D0D2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7879B" w14:textId="6B3ADA8E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A230C" w14:textId="53EBF32F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3AE09586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D9206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15D7D1E4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C5E9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4A51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FAFC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0E25A2F5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18CF" w14:textId="77777777" w:rsidR="000377CD" w:rsidRPr="009F56A7" w:rsidRDefault="000377CD" w:rsidP="000377CD">
            <w:pPr>
              <w:tabs>
                <w:tab w:val="left" w:pos="1415"/>
              </w:tabs>
              <w:spacing w:after="120" w:line="360" w:lineRule="auto"/>
              <w:contextualSpacing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sz w:val="20"/>
                <w:szCs w:val="20"/>
                <w:lang w:val="en-US"/>
              </w:rPr>
              <w:t>Patient handover at the start and end of the shift</w:t>
            </w:r>
          </w:p>
        </w:tc>
      </w:tr>
      <w:tr w:rsidR="00973F6C" w:rsidRPr="009F56A7" w14:paraId="3B63AF89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937BE" w14:textId="77777777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C4A58" w14:textId="27EA2D44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CCF08" w14:textId="286F1B90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F6788" w14:textId="79AA25A9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23B5D7C1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20085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36EAE1C8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8C0C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92C2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3F39F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5E480BE2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DB69" w14:textId="047D0B60" w:rsidR="000377CD" w:rsidRPr="009F56A7" w:rsidRDefault="000377CD" w:rsidP="000377CD">
            <w:pPr>
              <w:tabs>
                <w:tab w:val="left" w:pos="1907"/>
              </w:tabs>
              <w:spacing w:after="120" w:line="36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>Discharge education plan for adults</w:t>
            </w:r>
          </w:p>
        </w:tc>
      </w:tr>
      <w:tr w:rsidR="00973F6C" w:rsidRPr="009F56A7" w14:paraId="02C5B4A6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CB48C" w14:textId="77777777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7115C" w14:textId="2B5BFB84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1E099" w14:textId="05CEF4CB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20FD2" w14:textId="469F2300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74688EA0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FF11C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79C1B0D6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07A4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E8D6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0D72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7BA62E4D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8383" w14:textId="52B0E6F4" w:rsidR="000377CD" w:rsidRPr="009F56A7" w:rsidRDefault="000377CD" w:rsidP="000377CD">
            <w:pPr>
              <w:tabs>
                <w:tab w:val="left" w:pos="2324"/>
              </w:tabs>
              <w:spacing w:after="120" w:line="360" w:lineRule="auto"/>
              <w:contextualSpacing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>Discharge education plan for pediatrics</w:t>
            </w:r>
          </w:p>
        </w:tc>
      </w:tr>
      <w:tr w:rsidR="00973F6C" w:rsidRPr="009F56A7" w14:paraId="7B99A670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B2786" w14:textId="77777777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81AB8" w14:textId="265E78AA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5D2EC" w14:textId="0A57D59C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9658D" w14:textId="342946CE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357E6198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31D2F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36D36FB6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7893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88F9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B609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0377CD" w:rsidRPr="009F56A7" w14:paraId="6C4DC7AC" w14:textId="77777777" w:rsidTr="002E656C">
        <w:trPr>
          <w:gridAfter w:val="1"/>
          <w:wAfter w:w="6" w:type="pct"/>
        </w:trPr>
        <w:tc>
          <w:tcPr>
            <w:tcW w:w="499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2D477" w14:textId="775211BA" w:rsidR="000377CD" w:rsidRPr="009F56A7" w:rsidRDefault="000377CD" w:rsidP="000377CD">
            <w:pPr>
              <w:tabs>
                <w:tab w:val="left" w:pos="1453"/>
              </w:tabs>
              <w:spacing w:after="120" w:line="360" w:lineRule="auto"/>
              <w:contextualSpacing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>Educate the family (nutrition, toilet training, home safety, sleep, caregiving, medication use</w:t>
            </w:r>
            <w:r w:rsidR="00130241">
              <w:rPr>
                <w:rFonts w:cstheme="minorHAnsi"/>
                <w:b/>
                <w:bCs/>
                <w:sz w:val="20"/>
                <w:szCs w:val="20"/>
                <w:lang w:val="en-US"/>
              </w:rPr>
              <w:t>..</w:t>
            </w:r>
            <w:r w:rsidRPr="009F56A7">
              <w:rPr>
                <w:rFonts w:cstheme="minorHAnsi"/>
                <w:b/>
                <w:bCs/>
                <w:sz w:val="20"/>
                <w:szCs w:val="20"/>
                <w:lang w:val="en-US"/>
              </w:rPr>
              <w:t>.)</w:t>
            </w:r>
          </w:p>
        </w:tc>
      </w:tr>
      <w:tr w:rsidR="00973F6C" w:rsidRPr="009F56A7" w14:paraId="30748E09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207A5" w14:textId="77777777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C3004" w14:textId="397E05E0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AD2A9" w14:textId="47711BE9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062A0" w14:textId="5179C045" w:rsidR="00973F6C" w:rsidRPr="009F56A7" w:rsidRDefault="00973F6C" w:rsidP="00973F6C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…. /…./……….</w:t>
            </w:r>
          </w:p>
        </w:tc>
      </w:tr>
      <w:tr w:rsidR="000377CD" w:rsidRPr="009F56A7" w14:paraId="4365F6D1" w14:textId="77777777" w:rsidTr="001D3514">
        <w:trPr>
          <w:gridAfter w:val="1"/>
          <w:wAfter w:w="6" w:type="pct"/>
        </w:trPr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B721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 xml:space="preserve">Approved by </w:t>
            </w:r>
          </w:p>
          <w:p w14:paraId="127327E3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9F56A7">
              <w:rPr>
                <w:rFonts w:cstheme="minorHAnsi"/>
                <w:sz w:val="20"/>
                <w:szCs w:val="20"/>
                <w:lang w:val="en-US"/>
              </w:rPr>
              <w:t>(Full Name-Signature)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DA19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EF7D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524C" w14:textId="77777777" w:rsidR="000377CD" w:rsidRPr="009F56A7" w:rsidRDefault="000377CD" w:rsidP="000377CD">
            <w:pPr>
              <w:spacing w:after="120" w:line="360" w:lineRule="auto"/>
              <w:contextualSpacing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</w:tbl>
    <w:p w14:paraId="4FCEB61A" w14:textId="77777777" w:rsidR="00C9173E" w:rsidRPr="009F56A7" w:rsidRDefault="00C9173E" w:rsidP="00F16729">
      <w:pPr>
        <w:spacing w:after="120" w:line="360" w:lineRule="auto"/>
        <w:contextualSpacing/>
        <w:rPr>
          <w:rFonts w:cstheme="minorHAnsi"/>
          <w:b/>
          <w:sz w:val="20"/>
          <w:szCs w:val="20"/>
          <w:lang w:val="en-US"/>
        </w:rPr>
      </w:pPr>
    </w:p>
    <w:p w14:paraId="69FE7609" w14:textId="77777777" w:rsidR="00C9173E" w:rsidRPr="009F56A7" w:rsidRDefault="00C9173E" w:rsidP="00F16729">
      <w:pPr>
        <w:spacing w:after="120" w:line="360" w:lineRule="auto"/>
        <w:contextualSpacing/>
        <w:rPr>
          <w:rFonts w:cstheme="minorHAnsi"/>
          <w:b/>
          <w:sz w:val="20"/>
          <w:szCs w:val="20"/>
          <w:lang w:val="en-US"/>
        </w:rPr>
      </w:pPr>
    </w:p>
    <w:p w14:paraId="31F2ABA4" w14:textId="77777777" w:rsidR="00C9173E" w:rsidRPr="009F56A7" w:rsidRDefault="00C9173E" w:rsidP="00F16729">
      <w:pPr>
        <w:spacing w:after="120" w:line="360" w:lineRule="auto"/>
        <w:contextualSpacing/>
        <w:rPr>
          <w:rFonts w:cstheme="minorHAnsi"/>
          <w:b/>
          <w:sz w:val="20"/>
          <w:szCs w:val="20"/>
          <w:lang w:val="en-US"/>
        </w:rPr>
      </w:pPr>
    </w:p>
    <w:p w14:paraId="5494B374" w14:textId="77777777" w:rsidR="00C9173E" w:rsidRPr="009F56A7" w:rsidRDefault="00C9173E" w:rsidP="00F16729">
      <w:pPr>
        <w:spacing w:after="120" w:line="360" w:lineRule="auto"/>
        <w:contextualSpacing/>
        <w:rPr>
          <w:rFonts w:cstheme="minorHAnsi"/>
          <w:b/>
          <w:sz w:val="20"/>
          <w:szCs w:val="20"/>
          <w:lang w:val="en-US"/>
        </w:rPr>
      </w:pPr>
    </w:p>
    <w:p w14:paraId="03F2307D" w14:textId="77777777" w:rsidR="00C9173E" w:rsidRDefault="00C9173E" w:rsidP="2B346ED4">
      <w:pPr>
        <w:spacing w:after="120" w:line="360" w:lineRule="auto"/>
        <w:rPr>
          <w:rFonts w:cstheme="minorHAnsi"/>
          <w:b/>
          <w:bCs/>
          <w:sz w:val="20"/>
          <w:szCs w:val="20"/>
          <w:lang w:val="en-US"/>
        </w:rPr>
      </w:pPr>
    </w:p>
    <w:p w14:paraId="47B6F87E" w14:textId="77777777" w:rsidR="005D3C90" w:rsidRPr="009F56A7" w:rsidRDefault="005D3C90" w:rsidP="2B346ED4">
      <w:pPr>
        <w:spacing w:after="120" w:line="360" w:lineRule="auto"/>
        <w:rPr>
          <w:rFonts w:cstheme="minorHAnsi"/>
          <w:b/>
          <w:bCs/>
          <w:sz w:val="20"/>
          <w:szCs w:val="20"/>
          <w:lang w:val="en-US"/>
        </w:rPr>
      </w:pPr>
    </w:p>
    <w:p w14:paraId="12787FC9" w14:textId="3080F601" w:rsidR="002A2003" w:rsidRPr="009F56A7" w:rsidRDefault="00064B27" w:rsidP="2B346ED4">
      <w:pPr>
        <w:pStyle w:val="ListeParagraf"/>
        <w:numPr>
          <w:ilvl w:val="0"/>
          <w:numId w:val="13"/>
        </w:numPr>
        <w:spacing w:before="120" w:after="120" w:line="360" w:lineRule="auto"/>
        <w:jc w:val="center"/>
        <w:rPr>
          <w:rFonts w:cstheme="minorHAnsi"/>
          <w:b/>
          <w:bCs/>
          <w:color w:val="000000" w:themeColor="text1"/>
          <w:sz w:val="20"/>
          <w:szCs w:val="20"/>
          <w:lang w:val="en-US"/>
        </w:rPr>
      </w:pPr>
      <w:r w:rsidRPr="009F56A7">
        <w:rPr>
          <w:rFonts w:cstheme="minorHAnsi"/>
          <w:b/>
          <w:bCs/>
          <w:color w:val="000000" w:themeColor="text1"/>
          <w:sz w:val="20"/>
          <w:szCs w:val="20"/>
          <w:lang w:val="en-US"/>
        </w:rPr>
        <w:lastRenderedPageBreak/>
        <w:t xml:space="preserve">Faculty’s </w:t>
      </w:r>
      <w:r w:rsidR="64B146AD" w:rsidRPr="009F56A7">
        <w:rPr>
          <w:rFonts w:cstheme="minorHAnsi"/>
          <w:b/>
          <w:bCs/>
          <w:color w:val="000000" w:themeColor="text1"/>
          <w:sz w:val="20"/>
          <w:szCs w:val="20"/>
          <w:lang w:val="en-US"/>
        </w:rPr>
        <w:t>Opinions Regarding the Student's Clinical Practices Throughout the Semester</w:t>
      </w:r>
    </w:p>
    <w:tbl>
      <w:tblPr>
        <w:tblStyle w:val="TabloKlavuzu"/>
        <w:tblW w:w="9743" w:type="dxa"/>
        <w:tblLook w:val="04A0" w:firstRow="1" w:lastRow="0" w:firstColumn="1" w:lastColumn="0" w:noHBand="0" w:noVBand="1"/>
      </w:tblPr>
      <w:tblGrid>
        <w:gridCol w:w="9743"/>
      </w:tblGrid>
      <w:tr w:rsidR="002A2003" w:rsidRPr="009F56A7" w14:paraId="7034B495" w14:textId="77777777" w:rsidTr="00D45D16">
        <w:trPr>
          <w:trHeight w:val="6946"/>
        </w:trPr>
        <w:tc>
          <w:tcPr>
            <w:tcW w:w="9743" w:type="dxa"/>
          </w:tcPr>
          <w:p w14:paraId="79D4B51B" w14:textId="77777777" w:rsidR="002A2003" w:rsidRPr="009F56A7" w:rsidRDefault="002A2003" w:rsidP="002A2003">
            <w:pPr>
              <w:spacing w:before="120" w:after="120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20276ABB" w14:textId="77777777" w:rsidR="00D45D16" w:rsidRPr="009F56A7" w:rsidRDefault="00D45D16" w:rsidP="00D45D16">
      <w:pPr>
        <w:spacing w:before="120" w:after="120" w:line="360" w:lineRule="auto"/>
        <w:jc w:val="center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7C6FF537" w14:textId="77777777" w:rsidR="00D45D16" w:rsidRPr="009F56A7" w:rsidRDefault="00D45D16" w:rsidP="00D45D16">
      <w:pPr>
        <w:spacing w:before="120" w:after="120" w:line="360" w:lineRule="auto"/>
        <w:jc w:val="center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3EE1CA2B" w14:textId="77777777" w:rsidR="00D45D16" w:rsidRPr="009F56A7" w:rsidRDefault="00D45D16" w:rsidP="00D45D16">
      <w:pPr>
        <w:spacing w:before="120" w:after="120" w:line="360" w:lineRule="auto"/>
        <w:jc w:val="center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14536910" w14:textId="77777777" w:rsidR="00D45D16" w:rsidRPr="009F56A7" w:rsidRDefault="00D45D16" w:rsidP="00D45D16">
      <w:pPr>
        <w:spacing w:before="120" w:after="120" w:line="360" w:lineRule="auto"/>
        <w:jc w:val="center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0D9FF651" w14:textId="77777777" w:rsidR="00D45D16" w:rsidRPr="009F56A7" w:rsidRDefault="00D45D16" w:rsidP="00D45D16">
      <w:pPr>
        <w:spacing w:before="120" w:after="120" w:line="360" w:lineRule="auto"/>
        <w:jc w:val="center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7AAD76E0" w14:textId="77777777" w:rsidR="00D45D16" w:rsidRPr="009F56A7" w:rsidRDefault="00D45D16" w:rsidP="00D45D16">
      <w:pPr>
        <w:spacing w:before="120" w:after="120" w:line="360" w:lineRule="auto"/>
        <w:jc w:val="center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51B24933" w14:textId="77777777" w:rsidR="00D45D16" w:rsidRPr="009F56A7" w:rsidRDefault="00D45D16" w:rsidP="00D45D16">
      <w:pPr>
        <w:spacing w:before="120" w:after="120" w:line="360" w:lineRule="auto"/>
        <w:jc w:val="center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3AA4E1DA" w14:textId="77777777" w:rsidR="00D45D16" w:rsidRPr="009F56A7" w:rsidRDefault="00D45D16" w:rsidP="00D45D16">
      <w:pPr>
        <w:spacing w:before="120" w:after="120" w:line="360" w:lineRule="auto"/>
        <w:jc w:val="center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6079E9DB" w14:textId="77777777" w:rsidR="00D45D16" w:rsidRPr="009F56A7" w:rsidRDefault="00D45D16" w:rsidP="00D45D16">
      <w:pPr>
        <w:spacing w:before="120" w:after="120" w:line="360" w:lineRule="auto"/>
        <w:jc w:val="center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5A39A612" w14:textId="77777777" w:rsidR="00D45D16" w:rsidRPr="009F56A7" w:rsidRDefault="00D45D16" w:rsidP="00D45D16">
      <w:pPr>
        <w:spacing w:before="120" w:after="120" w:line="360" w:lineRule="auto"/>
        <w:jc w:val="center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74A1386C" w14:textId="77777777" w:rsidR="00D45D16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15736AA1" w14:textId="77777777" w:rsidR="005D3C90" w:rsidRPr="009F56A7" w:rsidRDefault="005D3C90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2EAC29ED" w14:textId="282B451E" w:rsidR="00D45D16" w:rsidRPr="009F56A7" w:rsidRDefault="00064B27" w:rsidP="00D45D16">
      <w:pPr>
        <w:pStyle w:val="ListeParagraf"/>
        <w:numPr>
          <w:ilvl w:val="0"/>
          <w:numId w:val="13"/>
        </w:numPr>
        <w:spacing w:before="120" w:after="120" w:line="360" w:lineRule="auto"/>
        <w:jc w:val="center"/>
        <w:rPr>
          <w:rFonts w:cstheme="minorHAnsi"/>
          <w:b/>
          <w:bCs/>
          <w:color w:val="000000" w:themeColor="text1"/>
          <w:sz w:val="20"/>
          <w:szCs w:val="20"/>
          <w:lang w:val="en-US"/>
        </w:rPr>
      </w:pPr>
      <w:r w:rsidRPr="009F56A7">
        <w:rPr>
          <w:rFonts w:cstheme="minorHAnsi"/>
          <w:b/>
          <w:bCs/>
          <w:color w:val="000000" w:themeColor="text1"/>
          <w:sz w:val="20"/>
          <w:szCs w:val="20"/>
          <w:lang w:val="en-US"/>
        </w:rPr>
        <w:lastRenderedPageBreak/>
        <w:t xml:space="preserve">Faculty’s </w:t>
      </w:r>
      <w:r w:rsidR="00D45D16" w:rsidRPr="009F56A7">
        <w:rPr>
          <w:rFonts w:cstheme="minorHAnsi"/>
          <w:b/>
          <w:bCs/>
          <w:color w:val="000000" w:themeColor="text1"/>
          <w:sz w:val="20"/>
          <w:szCs w:val="20"/>
          <w:lang w:val="en-US"/>
        </w:rPr>
        <w:t>Opinions Regarding the Student's Clinical Practices Throughout the Semester</w:t>
      </w:r>
    </w:p>
    <w:tbl>
      <w:tblPr>
        <w:tblStyle w:val="TabloKlavuzu"/>
        <w:tblW w:w="9743" w:type="dxa"/>
        <w:tblLook w:val="04A0" w:firstRow="1" w:lastRow="0" w:firstColumn="1" w:lastColumn="0" w:noHBand="0" w:noVBand="1"/>
      </w:tblPr>
      <w:tblGrid>
        <w:gridCol w:w="9743"/>
      </w:tblGrid>
      <w:tr w:rsidR="00D45D16" w:rsidRPr="009F56A7" w14:paraId="7B9815AE" w14:textId="77777777" w:rsidTr="00F116ED">
        <w:trPr>
          <w:trHeight w:val="6946"/>
        </w:trPr>
        <w:tc>
          <w:tcPr>
            <w:tcW w:w="9743" w:type="dxa"/>
          </w:tcPr>
          <w:p w14:paraId="1DD1257E" w14:textId="77777777" w:rsidR="00D45D16" w:rsidRPr="009F56A7" w:rsidRDefault="00D45D16" w:rsidP="00F116ED">
            <w:pPr>
              <w:spacing w:before="120" w:after="120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526959F0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4337EA9A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6F6276F5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0CB24451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74ED9D06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5D3E3A5A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495ABEFC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58044221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12334F10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4A89DD2F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15E2E49B" w14:textId="77777777" w:rsidR="00D45D16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7677A3C7" w14:textId="77777777" w:rsidR="005D3C90" w:rsidRPr="009F56A7" w:rsidRDefault="005D3C90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6B7FE446" w14:textId="1A76EC53" w:rsidR="00D45D16" w:rsidRPr="009F56A7" w:rsidRDefault="00064B27" w:rsidP="00D45D16">
      <w:pPr>
        <w:pStyle w:val="ListeParagraf"/>
        <w:numPr>
          <w:ilvl w:val="0"/>
          <w:numId w:val="13"/>
        </w:numPr>
        <w:spacing w:before="120" w:after="120" w:line="360" w:lineRule="auto"/>
        <w:jc w:val="center"/>
        <w:rPr>
          <w:rFonts w:cstheme="minorHAnsi"/>
          <w:b/>
          <w:bCs/>
          <w:color w:val="000000" w:themeColor="text1"/>
          <w:sz w:val="20"/>
          <w:szCs w:val="20"/>
          <w:lang w:val="en-US"/>
        </w:rPr>
      </w:pPr>
      <w:r w:rsidRPr="009F56A7">
        <w:rPr>
          <w:rFonts w:cstheme="minorHAnsi"/>
          <w:b/>
          <w:bCs/>
          <w:color w:val="000000" w:themeColor="text1"/>
          <w:sz w:val="20"/>
          <w:szCs w:val="20"/>
          <w:lang w:val="en-US"/>
        </w:rPr>
        <w:lastRenderedPageBreak/>
        <w:t xml:space="preserve">Faculty’s </w:t>
      </w:r>
      <w:r w:rsidR="00D45D16" w:rsidRPr="009F56A7">
        <w:rPr>
          <w:rFonts w:cstheme="minorHAnsi"/>
          <w:b/>
          <w:bCs/>
          <w:color w:val="000000" w:themeColor="text1"/>
          <w:sz w:val="20"/>
          <w:szCs w:val="20"/>
          <w:lang w:val="en-US"/>
        </w:rPr>
        <w:t>Opinions Regarding the Student's Clinical Practices Throughout the Semester</w:t>
      </w:r>
    </w:p>
    <w:tbl>
      <w:tblPr>
        <w:tblStyle w:val="TabloKlavuzu"/>
        <w:tblW w:w="9743" w:type="dxa"/>
        <w:tblLook w:val="04A0" w:firstRow="1" w:lastRow="0" w:firstColumn="1" w:lastColumn="0" w:noHBand="0" w:noVBand="1"/>
      </w:tblPr>
      <w:tblGrid>
        <w:gridCol w:w="9743"/>
      </w:tblGrid>
      <w:tr w:rsidR="00D45D16" w:rsidRPr="009F56A7" w14:paraId="5C3ED983" w14:textId="77777777" w:rsidTr="00F116ED">
        <w:trPr>
          <w:trHeight w:val="6946"/>
        </w:trPr>
        <w:tc>
          <w:tcPr>
            <w:tcW w:w="9743" w:type="dxa"/>
          </w:tcPr>
          <w:p w14:paraId="24654618" w14:textId="77777777" w:rsidR="00D45D16" w:rsidRPr="009F56A7" w:rsidRDefault="00D45D16" w:rsidP="00F116ED">
            <w:pPr>
              <w:spacing w:before="120" w:after="120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1C2C532F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06D28E6F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0E56F7A2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3463E7E5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380F8845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55B7E093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54875AEF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25ED4143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42A20B83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6E46B97F" w14:textId="77777777" w:rsidR="00D45D16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461AE1BF" w14:textId="77777777" w:rsidR="005D3C90" w:rsidRPr="009F56A7" w:rsidRDefault="005D3C90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0700E746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52348E4C" w14:textId="2861EFA5" w:rsidR="00D45D16" w:rsidRPr="009F56A7" w:rsidRDefault="00064B27" w:rsidP="00D45D16">
      <w:pPr>
        <w:pStyle w:val="ListeParagraf"/>
        <w:numPr>
          <w:ilvl w:val="0"/>
          <w:numId w:val="13"/>
        </w:numPr>
        <w:spacing w:before="120" w:after="120" w:line="360" w:lineRule="auto"/>
        <w:jc w:val="center"/>
        <w:rPr>
          <w:rFonts w:cstheme="minorHAnsi"/>
          <w:b/>
          <w:bCs/>
          <w:color w:val="000000" w:themeColor="text1"/>
          <w:sz w:val="20"/>
          <w:szCs w:val="20"/>
          <w:lang w:val="en-US"/>
        </w:rPr>
      </w:pPr>
      <w:r w:rsidRPr="009F56A7">
        <w:rPr>
          <w:rFonts w:cstheme="minorHAnsi"/>
          <w:b/>
          <w:bCs/>
          <w:color w:val="000000" w:themeColor="text1"/>
          <w:sz w:val="20"/>
          <w:szCs w:val="20"/>
          <w:lang w:val="en-US"/>
        </w:rPr>
        <w:lastRenderedPageBreak/>
        <w:t xml:space="preserve">Faculty’s </w:t>
      </w:r>
      <w:r w:rsidR="00D45D16" w:rsidRPr="009F56A7">
        <w:rPr>
          <w:rFonts w:cstheme="minorHAnsi"/>
          <w:b/>
          <w:bCs/>
          <w:color w:val="000000" w:themeColor="text1"/>
          <w:sz w:val="20"/>
          <w:szCs w:val="20"/>
          <w:lang w:val="en-US"/>
        </w:rPr>
        <w:t>Opinions Regarding the Student's Clinical Practices Throughout the Semester</w:t>
      </w:r>
    </w:p>
    <w:tbl>
      <w:tblPr>
        <w:tblStyle w:val="TabloKlavuzu"/>
        <w:tblW w:w="9743" w:type="dxa"/>
        <w:tblLook w:val="04A0" w:firstRow="1" w:lastRow="0" w:firstColumn="1" w:lastColumn="0" w:noHBand="0" w:noVBand="1"/>
      </w:tblPr>
      <w:tblGrid>
        <w:gridCol w:w="9743"/>
      </w:tblGrid>
      <w:tr w:rsidR="00D45D16" w:rsidRPr="009F56A7" w14:paraId="59554EF2" w14:textId="77777777" w:rsidTr="00F116ED">
        <w:trPr>
          <w:trHeight w:val="6946"/>
        </w:trPr>
        <w:tc>
          <w:tcPr>
            <w:tcW w:w="9743" w:type="dxa"/>
          </w:tcPr>
          <w:p w14:paraId="4543E92D" w14:textId="77777777" w:rsidR="00D45D16" w:rsidRPr="009F56A7" w:rsidRDefault="00D45D16" w:rsidP="00F116ED">
            <w:pPr>
              <w:spacing w:before="120" w:after="120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67FC3971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15EE0FA7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3B70F557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2302E68B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2BFD3D71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5F4FFA62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753BA868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1DBA8A87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5E3C7611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6396BCAA" w14:textId="77777777" w:rsidR="00D45D16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64C13051" w14:textId="77777777" w:rsidR="005D3C90" w:rsidRPr="009F56A7" w:rsidRDefault="005D3C90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159ED415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35449981" w14:textId="6E1EB22C" w:rsidR="00D45D16" w:rsidRPr="009F56A7" w:rsidRDefault="00064B27" w:rsidP="00D45D16">
      <w:pPr>
        <w:pStyle w:val="ListeParagraf"/>
        <w:numPr>
          <w:ilvl w:val="0"/>
          <w:numId w:val="13"/>
        </w:numPr>
        <w:spacing w:before="120" w:after="120" w:line="360" w:lineRule="auto"/>
        <w:jc w:val="center"/>
        <w:rPr>
          <w:rFonts w:cstheme="minorHAnsi"/>
          <w:b/>
          <w:bCs/>
          <w:color w:val="000000" w:themeColor="text1"/>
          <w:sz w:val="20"/>
          <w:szCs w:val="20"/>
          <w:lang w:val="en-US"/>
        </w:rPr>
      </w:pPr>
      <w:r w:rsidRPr="009F56A7">
        <w:rPr>
          <w:rFonts w:cstheme="minorHAnsi"/>
          <w:b/>
          <w:bCs/>
          <w:color w:val="000000" w:themeColor="text1"/>
          <w:sz w:val="20"/>
          <w:szCs w:val="20"/>
          <w:lang w:val="en-US"/>
        </w:rPr>
        <w:lastRenderedPageBreak/>
        <w:t xml:space="preserve">Faculty’s </w:t>
      </w:r>
      <w:r w:rsidR="00D45D16" w:rsidRPr="009F56A7">
        <w:rPr>
          <w:rFonts w:cstheme="minorHAnsi"/>
          <w:b/>
          <w:bCs/>
          <w:color w:val="000000" w:themeColor="text1"/>
          <w:sz w:val="20"/>
          <w:szCs w:val="20"/>
          <w:lang w:val="en-US"/>
        </w:rPr>
        <w:t>Opinions Regarding the Student's Clinical Practices Throughout the Semester</w:t>
      </w:r>
    </w:p>
    <w:tbl>
      <w:tblPr>
        <w:tblStyle w:val="TabloKlavuzu"/>
        <w:tblW w:w="9743" w:type="dxa"/>
        <w:tblLook w:val="04A0" w:firstRow="1" w:lastRow="0" w:firstColumn="1" w:lastColumn="0" w:noHBand="0" w:noVBand="1"/>
      </w:tblPr>
      <w:tblGrid>
        <w:gridCol w:w="9743"/>
      </w:tblGrid>
      <w:tr w:rsidR="00D45D16" w:rsidRPr="009F56A7" w14:paraId="5BE51D68" w14:textId="77777777" w:rsidTr="00F116ED">
        <w:trPr>
          <w:trHeight w:val="6946"/>
        </w:trPr>
        <w:tc>
          <w:tcPr>
            <w:tcW w:w="9743" w:type="dxa"/>
          </w:tcPr>
          <w:p w14:paraId="23C1C667" w14:textId="77777777" w:rsidR="00D45D16" w:rsidRPr="009F56A7" w:rsidRDefault="00D45D16" w:rsidP="00F116ED">
            <w:pPr>
              <w:spacing w:before="120" w:after="120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34FBA70E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1DF1F56B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2A2FBB47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506E1867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7E9284AD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4A17A7DD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08DF3AE5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039870E3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59850545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203C4C28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431881F6" w14:textId="77777777" w:rsidR="00D45D16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36D4647C" w14:textId="77777777" w:rsidR="005D3C90" w:rsidRPr="009F56A7" w:rsidRDefault="005D3C90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47C798D6" w14:textId="47A4ECC2" w:rsidR="00D45D16" w:rsidRPr="009F56A7" w:rsidRDefault="00064B27" w:rsidP="00D45D16">
      <w:pPr>
        <w:pStyle w:val="ListeParagraf"/>
        <w:numPr>
          <w:ilvl w:val="0"/>
          <w:numId w:val="13"/>
        </w:numPr>
        <w:spacing w:before="120" w:after="120" w:line="360" w:lineRule="auto"/>
        <w:jc w:val="center"/>
        <w:rPr>
          <w:rFonts w:cstheme="minorHAnsi"/>
          <w:b/>
          <w:bCs/>
          <w:color w:val="000000" w:themeColor="text1"/>
          <w:sz w:val="20"/>
          <w:szCs w:val="20"/>
          <w:lang w:val="en-US"/>
        </w:rPr>
      </w:pPr>
      <w:r w:rsidRPr="009F56A7">
        <w:rPr>
          <w:rFonts w:cstheme="minorHAnsi"/>
          <w:b/>
          <w:bCs/>
          <w:color w:val="000000" w:themeColor="text1"/>
          <w:sz w:val="20"/>
          <w:szCs w:val="20"/>
          <w:lang w:val="en-US"/>
        </w:rPr>
        <w:lastRenderedPageBreak/>
        <w:t xml:space="preserve">Faculty’s </w:t>
      </w:r>
      <w:r w:rsidR="00D45D16" w:rsidRPr="009F56A7">
        <w:rPr>
          <w:rFonts w:cstheme="minorHAnsi"/>
          <w:b/>
          <w:bCs/>
          <w:color w:val="000000" w:themeColor="text1"/>
          <w:sz w:val="20"/>
          <w:szCs w:val="20"/>
          <w:lang w:val="en-US"/>
        </w:rPr>
        <w:t>Opinions Regarding the Student's Clinical Practices Throughout the Semester</w:t>
      </w:r>
    </w:p>
    <w:tbl>
      <w:tblPr>
        <w:tblStyle w:val="TabloKlavuzu"/>
        <w:tblW w:w="9743" w:type="dxa"/>
        <w:tblLook w:val="04A0" w:firstRow="1" w:lastRow="0" w:firstColumn="1" w:lastColumn="0" w:noHBand="0" w:noVBand="1"/>
      </w:tblPr>
      <w:tblGrid>
        <w:gridCol w:w="9743"/>
      </w:tblGrid>
      <w:tr w:rsidR="00D45D16" w:rsidRPr="009F56A7" w14:paraId="434AC80D" w14:textId="77777777" w:rsidTr="00F116ED">
        <w:trPr>
          <w:trHeight w:val="6946"/>
        </w:trPr>
        <w:tc>
          <w:tcPr>
            <w:tcW w:w="9743" w:type="dxa"/>
          </w:tcPr>
          <w:p w14:paraId="4F3F1D10" w14:textId="77777777" w:rsidR="00D45D16" w:rsidRPr="009F56A7" w:rsidRDefault="00D45D16" w:rsidP="00F116ED">
            <w:pPr>
              <w:spacing w:before="120" w:after="120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1654A195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671513DE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02769517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7B454F51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14FA2772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201DEC6D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28F98110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51FC268A" w14:textId="77777777" w:rsidR="00D45D16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165EF1D2" w14:textId="77777777" w:rsidR="005D3C90" w:rsidRPr="009F56A7" w:rsidRDefault="005D3C90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5060EF6A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371DAE34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000C946B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69E6CF19" w14:textId="56A2FC83" w:rsidR="00D45D16" w:rsidRPr="009F56A7" w:rsidRDefault="00064B27" w:rsidP="00D45D16">
      <w:pPr>
        <w:pStyle w:val="ListeParagraf"/>
        <w:numPr>
          <w:ilvl w:val="0"/>
          <w:numId w:val="13"/>
        </w:numPr>
        <w:spacing w:before="120" w:after="120" w:line="360" w:lineRule="auto"/>
        <w:jc w:val="center"/>
        <w:rPr>
          <w:rFonts w:cstheme="minorHAnsi"/>
          <w:b/>
          <w:bCs/>
          <w:color w:val="000000" w:themeColor="text1"/>
          <w:sz w:val="20"/>
          <w:szCs w:val="20"/>
          <w:lang w:val="en-US"/>
        </w:rPr>
      </w:pPr>
      <w:r w:rsidRPr="009F56A7">
        <w:rPr>
          <w:rFonts w:cstheme="minorHAnsi"/>
          <w:b/>
          <w:bCs/>
          <w:color w:val="000000" w:themeColor="text1"/>
          <w:sz w:val="20"/>
          <w:szCs w:val="20"/>
          <w:lang w:val="en-US"/>
        </w:rPr>
        <w:lastRenderedPageBreak/>
        <w:t xml:space="preserve">Faculty’s </w:t>
      </w:r>
      <w:r w:rsidR="00D45D16" w:rsidRPr="009F56A7">
        <w:rPr>
          <w:rFonts w:cstheme="minorHAnsi"/>
          <w:b/>
          <w:bCs/>
          <w:color w:val="000000" w:themeColor="text1"/>
          <w:sz w:val="20"/>
          <w:szCs w:val="20"/>
          <w:lang w:val="en-US"/>
        </w:rPr>
        <w:t>Opinions Regarding the Student's Clinical Practices Throughout the Semester</w:t>
      </w:r>
    </w:p>
    <w:tbl>
      <w:tblPr>
        <w:tblStyle w:val="TabloKlavuzu"/>
        <w:tblW w:w="9743" w:type="dxa"/>
        <w:tblLook w:val="04A0" w:firstRow="1" w:lastRow="0" w:firstColumn="1" w:lastColumn="0" w:noHBand="0" w:noVBand="1"/>
      </w:tblPr>
      <w:tblGrid>
        <w:gridCol w:w="9743"/>
      </w:tblGrid>
      <w:tr w:rsidR="00D45D16" w:rsidRPr="009F56A7" w14:paraId="67DDEB5B" w14:textId="77777777" w:rsidTr="00F116ED">
        <w:trPr>
          <w:trHeight w:val="6946"/>
        </w:trPr>
        <w:tc>
          <w:tcPr>
            <w:tcW w:w="9743" w:type="dxa"/>
          </w:tcPr>
          <w:p w14:paraId="56A3E03A" w14:textId="77777777" w:rsidR="00D45D16" w:rsidRPr="009F56A7" w:rsidRDefault="00D45D16" w:rsidP="00F116ED">
            <w:pPr>
              <w:spacing w:before="120" w:after="120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469554E6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1FFD7E29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0769E223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38E5C9ED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72FE7BBE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112FE571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13F82D0D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156161BD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1D626237" w14:textId="77777777" w:rsidR="00D45D16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02464F67" w14:textId="77777777" w:rsidR="005D3C90" w:rsidRPr="009F56A7" w:rsidRDefault="005D3C90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64126B64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1BEF44AB" w14:textId="77777777" w:rsidR="00D45D16" w:rsidRPr="009F56A7" w:rsidRDefault="00D45D16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7AD86D59" w14:textId="672A7996" w:rsidR="00D45D16" w:rsidRPr="009F56A7" w:rsidRDefault="00064B27" w:rsidP="00D45D16">
      <w:pPr>
        <w:pStyle w:val="ListeParagraf"/>
        <w:numPr>
          <w:ilvl w:val="0"/>
          <w:numId w:val="13"/>
        </w:numPr>
        <w:spacing w:before="120" w:after="120" w:line="360" w:lineRule="auto"/>
        <w:jc w:val="center"/>
        <w:rPr>
          <w:rFonts w:cstheme="minorHAnsi"/>
          <w:b/>
          <w:bCs/>
          <w:color w:val="000000" w:themeColor="text1"/>
          <w:sz w:val="20"/>
          <w:szCs w:val="20"/>
          <w:lang w:val="en-US"/>
        </w:rPr>
      </w:pPr>
      <w:r w:rsidRPr="009F56A7">
        <w:rPr>
          <w:rFonts w:cstheme="minorHAnsi"/>
          <w:b/>
          <w:bCs/>
          <w:color w:val="000000" w:themeColor="text1"/>
          <w:sz w:val="20"/>
          <w:szCs w:val="20"/>
          <w:lang w:val="en-US"/>
        </w:rPr>
        <w:lastRenderedPageBreak/>
        <w:t xml:space="preserve">Faculty’s </w:t>
      </w:r>
      <w:r w:rsidR="00D45D16" w:rsidRPr="009F56A7">
        <w:rPr>
          <w:rFonts w:cstheme="minorHAnsi"/>
          <w:b/>
          <w:bCs/>
          <w:color w:val="000000" w:themeColor="text1"/>
          <w:sz w:val="20"/>
          <w:szCs w:val="20"/>
          <w:lang w:val="en-US"/>
        </w:rPr>
        <w:t>Opinions Regarding the Student's Clinical Practices Throughout the Semester</w:t>
      </w:r>
    </w:p>
    <w:tbl>
      <w:tblPr>
        <w:tblStyle w:val="TabloKlavuzu"/>
        <w:tblW w:w="9743" w:type="dxa"/>
        <w:tblLook w:val="04A0" w:firstRow="1" w:lastRow="0" w:firstColumn="1" w:lastColumn="0" w:noHBand="0" w:noVBand="1"/>
      </w:tblPr>
      <w:tblGrid>
        <w:gridCol w:w="9743"/>
      </w:tblGrid>
      <w:tr w:rsidR="00D45D16" w:rsidRPr="009F56A7" w14:paraId="6850D562" w14:textId="77777777" w:rsidTr="00F116ED">
        <w:trPr>
          <w:trHeight w:val="6946"/>
        </w:trPr>
        <w:tc>
          <w:tcPr>
            <w:tcW w:w="9743" w:type="dxa"/>
          </w:tcPr>
          <w:p w14:paraId="5BE7D7DB" w14:textId="77777777" w:rsidR="00D45D16" w:rsidRPr="009F56A7" w:rsidRDefault="00D45D16" w:rsidP="00F116ED">
            <w:pPr>
              <w:spacing w:before="120" w:after="120"/>
              <w:jc w:val="both"/>
              <w:rPr>
                <w:rFonts w:cstheme="minorHAnsi"/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35C1BAA1" w14:textId="0016EEDE" w:rsidR="009E2AA2" w:rsidRPr="009F56A7" w:rsidRDefault="009E2AA2" w:rsidP="00D45D16">
      <w:pPr>
        <w:spacing w:before="120" w:after="120" w:line="360" w:lineRule="auto"/>
        <w:rPr>
          <w:rFonts w:cstheme="minorHAnsi"/>
          <w:b/>
          <w:color w:val="000000" w:themeColor="text1"/>
          <w:sz w:val="20"/>
          <w:szCs w:val="20"/>
          <w:highlight w:val="yellow"/>
          <w:lang w:val="en-US"/>
        </w:rPr>
      </w:pPr>
    </w:p>
    <w:p w14:paraId="163052C0" w14:textId="77777777" w:rsidR="00C9173E" w:rsidRPr="009F56A7" w:rsidRDefault="00C9173E" w:rsidP="00FC4D52">
      <w:pPr>
        <w:rPr>
          <w:rFonts w:cstheme="minorHAnsi"/>
          <w:color w:val="000000" w:themeColor="text1"/>
          <w:sz w:val="20"/>
          <w:szCs w:val="20"/>
          <w:lang w:val="en-US"/>
        </w:rPr>
      </w:pPr>
    </w:p>
    <w:sectPr w:rsidR="00C9173E" w:rsidRPr="009F56A7" w:rsidSect="0080408E">
      <w:pgSz w:w="11906" w:h="16838"/>
      <w:pgMar w:top="1138" w:right="1138" w:bottom="864" w:left="1282" w:header="70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01F1D" w14:textId="77777777" w:rsidR="00C35E2C" w:rsidRDefault="00C35E2C" w:rsidP="00DC232A">
      <w:pPr>
        <w:spacing w:after="0" w:line="240" w:lineRule="auto"/>
      </w:pPr>
      <w:r>
        <w:separator/>
      </w:r>
    </w:p>
  </w:endnote>
  <w:endnote w:type="continuationSeparator" w:id="0">
    <w:p w14:paraId="11740A63" w14:textId="77777777" w:rsidR="00C35E2C" w:rsidRDefault="00C35E2C" w:rsidP="00DC2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1121920238"/>
      <w:docPartObj>
        <w:docPartGallery w:val="Page Numbers (Bottom of Page)"/>
        <w:docPartUnique/>
      </w:docPartObj>
    </w:sdtPr>
    <w:sdtEndPr/>
    <w:sdtContent>
      <w:p w14:paraId="56BFDDAE" w14:textId="375A7D6E" w:rsidR="00B405AB" w:rsidRPr="00F16729" w:rsidRDefault="00563A28" w:rsidP="00FE072B">
        <w:pPr>
          <w:pStyle w:val="AltBilgi"/>
          <w:jc w:val="center"/>
          <w:rPr>
            <w:sz w:val="18"/>
            <w:szCs w:val="18"/>
          </w:rPr>
        </w:pPr>
        <w:proofErr w:type="spellStart"/>
        <w:r>
          <w:rPr>
            <w:sz w:val="18"/>
            <w:szCs w:val="18"/>
          </w:rPr>
          <w:t>Page</w:t>
        </w:r>
        <w:proofErr w:type="spellEnd"/>
        <w:r w:rsidR="00FE072B" w:rsidRPr="00F16729">
          <w:rPr>
            <w:sz w:val="18"/>
            <w:szCs w:val="18"/>
          </w:rPr>
          <w:t xml:space="preserve"> </w:t>
        </w:r>
        <w:r w:rsidR="00FE072B" w:rsidRPr="00F16729">
          <w:rPr>
            <w:sz w:val="18"/>
            <w:szCs w:val="18"/>
          </w:rPr>
          <w:fldChar w:fldCharType="begin"/>
        </w:r>
        <w:r w:rsidR="00FE072B" w:rsidRPr="00F16729">
          <w:rPr>
            <w:sz w:val="18"/>
            <w:szCs w:val="18"/>
          </w:rPr>
          <w:instrText>PAGE  \* Arabic  \* MERGEFORMAT</w:instrText>
        </w:r>
        <w:r w:rsidR="00FE072B" w:rsidRPr="00F16729">
          <w:rPr>
            <w:sz w:val="18"/>
            <w:szCs w:val="18"/>
          </w:rPr>
          <w:fldChar w:fldCharType="separate"/>
        </w:r>
        <w:r w:rsidR="00FE072B" w:rsidRPr="00F16729">
          <w:rPr>
            <w:sz w:val="18"/>
            <w:szCs w:val="18"/>
          </w:rPr>
          <w:t>1</w:t>
        </w:r>
        <w:r w:rsidR="00FE072B" w:rsidRPr="00F16729">
          <w:rPr>
            <w:sz w:val="18"/>
            <w:szCs w:val="18"/>
          </w:rPr>
          <w:fldChar w:fldCharType="end"/>
        </w:r>
        <w:r w:rsidR="00FE072B" w:rsidRPr="00F16729">
          <w:rPr>
            <w:sz w:val="18"/>
            <w:szCs w:val="18"/>
          </w:rPr>
          <w:t xml:space="preserve"> / </w:t>
        </w:r>
        <w:r w:rsidR="00FE072B" w:rsidRPr="00F16729">
          <w:rPr>
            <w:sz w:val="18"/>
            <w:szCs w:val="18"/>
          </w:rPr>
          <w:fldChar w:fldCharType="begin"/>
        </w:r>
        <w:r w:rsidR="00FE072B" w:rsidRPr="00F16729">
          <w:rPr>
            <w:sz w:val="18"/>
            <w:szCs w:val="18"/>
          </w:rPr>
          <w:instrText>NUMPAGES  \* Arabic  \* MERGEFORMAT</w:instrText>
        </w:r>
        <w:r w:rsidR="00FE072B" w:rsidRPr="00F16729">
          <w:rPr>
            <w:sz w:val="18"/>
            <w:szCs w:val="18"/>
          </w:rPr>
          <w:fldChar w:fldCharType="separate"/>
        </w:r>
        <w:r w:rsidR="00FE072B" w:rsidRPr="00F16729">
          <w:rPr>
            <w:sz w:val="18"/>
            <w:szCs w:val="18"/>
          </w:rPr>
          <w:t>2</w:t>
        </w:r>
        <w:r w:rsidR="00FE072B" w:rsidRPr="00F16729">
          <w:rPr>
            <w:sz w:val="18"/>
            <w:szCs w:val="18"/>
          </w:rPr>
          <w:fldChar w:fldCharType="end"/>
        </w:r>
      </w:p>
    </w:sdtContent>
  </w:sdt>
  <w:p w14:paraId="7C67F9F1" w14:textId="77777777" w:rsidR="00B405AB" w:rsidRDefault="00B405A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3E11A" w14:textId="77777777" w:rsidR="00C35E2C" w:rsidRDefault="00C35E2C" w:rsidP="00DC232A">
      <w:pPr>
        <w:spacing w:after="0" w:line="240" w:lineRule="auto"/>
      </w:pPr>
      <w:r>
        <w:separator/>
      </w:r>
    </w:p>
  </w:footnote>
  <w:footnote w:type="continuationSeparator" w:id="0">
    <w:p w14:paraId="29D68271" w14:textId="77777777" w:rsidR="00C35E2C" w:rsidRDefault="00C35E2C" w:rsidP="00DC2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5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03"/>
      <w:gridCol w:w="4830"/>
      <w:gridCol w:w="1891"/>
      <w:gridCol w:w="1434"/>
    </w:tblGrid>
    <w:tr w:rsidR="00563A28" w:rsidRPr="00616AD9" w14:paraId="0BF9EF53" w14:textId="77777777" w:rsidTr="00563A28">
      <w:trPr>
        <w:trHeight w:val="340"/>
        <w:jc w:val="center"/>
      </w:trPr>
      <w:tc>
        <w:tcPr>
          <w:tcW w:w="2103" w:type="dxa"/>
          <w:vMerge w:val="restart"/>
          <w:vAlign w:val="center"/>
        </w:tcPr>
        <w:p w14:paraId="455F4F30" w14:textId="2CE0951D" w:rsidR="00563A28" w:rsidRPr="00616AD9" w:rsidRDefault="00563A28" w:rsidP="00563A28">
          <w:pPr>
            <w:rPr>
              <w:lang w:val="nl-NL"/>
            </w:rPr>
          </w:pPr>
          <w:r w:rsidRPr="002C0804">
            <w:rPr>
              <w:noProof/>
              <w:lang w:val="nl-NL"/>
            </w:rPr>
            <w:drawing>
              <wp:inline distT="0" distB="0" distL="0" distR="0" wp14:anchorId="4BBA4E6B" wp14:editId="1079D4AC">
                <wp:extent cx="1076325" cy="485140"/>
                <wp:effectExtent l="0" t="0" r="9525" b="0"/>
                <wp:docPr id="288966251" name="Resim 1" descr="metin, logo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metin, logo, yazı tipi, simge, sembol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48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30" w:type="dxa"/>
          <w:vMerge w:val="restart"/>
          <w:vAlign w:val="center"/>
        </w:tcPr>
        <w:p w14:paraId="50731C3D" w14:textId="5664139B" w:rsidR="00563A28" w:rsidRPr="00CD544C" w:rsidRDefault="00563A28" w:rsidP="00563A28">
          <w:pPr>
            <w:spacing w:after="120" w:line="240" w:lineRule="auto"/>
            <w:jc w:val="center"/>
            <w:rPr>
              <w:rFonts w:ascii="Calibri" w:hAnsi="Calibri" w:cs="Calibri"/>
              <w:b/>
              <w:bCs/>
              <w:sz w:val="28"/>
              <w:szCs w:val="28"/>
            </w:rPr>
          </w:pPr>
          <w:r w:rsidRPr="00CD544C">
            <w:rPr>
              <w:rFonts w:ascii="Calibri" w:hAnsi="Calibri" w:cs="Calibri"/>
              <w:b/>
              <w:bCs/>
              <w:sz w:val="28"/>
              <w:szCs w:val="28"/>
            </w:rPr>
            <w:t>FACULTY OF HEALTH SCIENCES</w:t>
          </w:r>
        </w:p>
        <w:p w14:paraId="373E0147" w14:textId="43F6E4CE" w:rsidR="00563A28" w:rsidRPr="00CD544C" w:rsidRDefault="00563A28" w:rsidP="00563A28">
          <w:pPr>
            <w:spacing w:after="120" w:line="240" w:lineRule="auto"/>
            <w:jc w:val="center"/>
            <w:rPr>
              <w:rFonts w:ascii="Calibri" w:hAnsi="Calibri" w:cs="Calibri"/>
              <w:b/>
              <w:bCs/>
              <w:sz w:val="28"/>
              <w:szCs w:val="28"/>
            </w:rPr>
          </w:pPr>
          <w:r w:rsidRPr="00CD544C">
            <w:rPr>
              <w:rFonts w:ascii="Calibri" w:hAnsi="Calibri" w:cs="Calibri"/>
              <w:b/>
              <w:bCs/>
              <w:sz w:val="28"/>
              <w:szCs w:val="28"/>
            </w:rPr>
            <w:t>DEPARTMENT OF NURSING</w:t>
          </w:r>
        </w:p>
        <w:p w14:paraId="32C488F9" w14:textId="0537B8EC" w:rsidR="00563A28" w:rsidRPr="00616AD9" w:rsidRDefault="00563A28" w:rsidP="00563A28">
          <w:pPr>
            <w:spacing w:after="120" w:line="240" w:lineRule="auto"/>
            <w:jc w:val="center"/>
            <w:rPr>
              <w:rFonts w:ascii="Calibri" w:hAnsi="Calibri" w:cs="Calibri"/>
              <w:b/>
              <w:bCs/>
            </w:rPr>
          </w:pPr>
          <w:r w:rsidRPr="00CD544C">
            <w:rPr>
              <w:rFonts w:ascii="Calibri" w:hAnsi="Calibri" w:cs="Calibri"/>
              <w:b/>
              <w:bCs/>
              <w:sz w:val="28"/>
              <w:szCs w:val="28"/>
            </w:rPr>
            <w:t>STUDENTS’ SKILLS CHECKLIST</w:t>
          </w:r>
        </w:p>
      </w:tc>
      <w:tc>
        <w:tcPr>
          <w:tcW w:w="1891" w:type="dxa"/>
          <w:vAlign w:val="center"/>
        </w:tcPr>
        <w:p w14:paraId="4F4425A7" w14:textId="0A4BE697" w:rsidR="00563A28" w:rsidRPr="00616AD9" w:rsidRDefault="00563A28" w:rsidP="00563A28">
          <w:pPr>
            <w:spacing w:after="120" w:line="240" w:lineRule="auto"/>
            <w:contextualSpacing/>
            <w:jc w:val="center"/>
            <w:rPr>
              <w:rFonts w:ascii="Calibri" w:hAnsi="Calibri" w:cs="Calibri"/>
              <w:sz w:val="18"/>
              <w:szCs w:val="18"/>
              <w:lang w:val="nl-NL"/>
            </w:rPr>
          </w:pPr>
          <w:r w:rsidRPr="00C37D1A">
            <w:rPr>
              <w:rFonts w:ascii="Calibri" w:hAnsi="Calibri" w:cs="Calibri"/>
              <w:sz w:val="20"/>
              <w:szCs w:val="18"/>
              <w:lang w:val="nl-NL" w:eastAsia="it-IT"/>
            </w:rPr>
            <w:t>Document Code</w:t>
          </w:r>
        </w:p>
      </w:tc>
      <w:tc>
        <w:tcPr>
          <w:tcW w:w="1434" w:type="dxa"/>
          <w:vAlign w:val="center"/>
        </w:tcPr>
        <w:p w14:paraId="592217DA" w14:textId="6EF13A09" w:rsidR="00563A28" w:rsidRPr="00616AD9" w:rsidRDefault="00563A28" w:rsidP="00563A28">
          <w:pPr>
            <w:spacing w:after="120" w:line="240" w:lineRule="auto"/>
            <w:contextualSpacing/>
            <w:jc w:val="center"/>
            <w:rPr>
              <w:rFonts w:ascii="Calibri" w:hAnsi="Calibri" w:cs="Calibri"/>
              <w:sz w:val="18"/>
              <w:szCs w:val="18"/>
              <w:lang w:val="nl-NL"/>
            </w:rPr>
          </w:pPr>
          <w:r w:rsidRPr="00616AD9">
            <w:rPr>
              <w:rFonts w:ascii="Calibri" w:hAnsi="Calibri" w:cs="Calibri"/>
              <w:sz w:val="18"/>
              <w:szCs w:val="18"/>
              <w:lang w:val="nl-NL"/>
            </w:rPr>
            <w:t>FR.</w:t>
          </w:r>
          <w:r>
            <w:rPr>
              <w:rFonts w:ascii="Calibri" w:hAnsi="Calibri" w:cs="Calibri"/>
              <w:sz w:val="18"/>
              <w:szCs w:val="18"/>
              <w:lang w:val="nl-NL"/>
            </w:rPr>
            <w:t>SBF</w:t>
          </w:r>
          <w:r w:rsidRPr="00616AD9">
            <w:rPr>
              <w:rFonts w:ascii="Calibri" w:hAnsi="Calibri" w:cs="Calibri"/>
              <w:sz w:val="18"/>
              <w:szCs w:val="18"/>
              <w:lang w:val="nl-NL"/>
            </w:rPr>
            <w:t>.</w:t>
          </w:r>
          <w:r>
            <w:rPr>
              <w:rFonts w:ascii="Calibri" w:hAnsi="Calibri" w:cs="Calibri"/>
              <w:sz w:val="18"/>
              <w:szCs w:val="18"/>
              <w:lang w:val="nl-NL"/>
            </w:rPr>
            <w:t>94</w:t>
          </w:r>
        </w:p>
      </w:tc>
    </w:tr>
    <w:tr w:rsidR="00563A28" w:rsidRPr="00616AD9" w14:paraId="34D24A54" w14:textId="77777777" w:rsidTr="00563A28">
      <w:trPr>
        <w:trHeight w:val="340"/>
        <w:jc w:val="center"/>
      </w:trPr>
      <w:tc>
        <w:tcPr>
          <w:tcW w:w="2103" w:type="dxa"/>
          <w:vMerge/>
          <w:vAlign w:val="center"/>
        </w:tcPr>
        <w:p w14:paraId="0E5EF090" w14:textId="77777777" w:rsidR="00563A28" w:rsidRPr="00616AD9" w:rsidRDefault="00563A28" w:rsidP="00563A28">
          <w:pPr>
            <w:rPr>
              <w:lang w:val="nl-NL"/>
            </w:rPr>
          </w:pPr>
        </w:p>
      </w:tc>
      <w:tc>
        <w:tcPr>
          <w:tcW w:w="4830" w:type="dxa"/>
          <w:vMerge/>
          <w:vAlign w:val="center"/>
        </w:tcPr>
        <w:p w14:paraId="6B3F7AA2" w14:textId="77777777" w:rsidR="00563A28" w:rsidRPr="00616AD9" w:rsidRDefault="00563A28" w:rsidP="00563A28">
          <w:pPr>
            <w:jc w:val="center"/>
            <w:rPr>
              <w:rFonts w:ascii="Calibri" w:hAnsi="Calibri" w:cs="Calibri"/>
              <w:lang w:val="nl-NL"/>
            </w:rPr>
          </w:pPr>
        </w:p>
      </w:tc>
      <w:tc>
        <w:tcPr>
          <w:tcW w:w="1891" w:type="dxa"/>
          <w:vAlign w:val="center"/>
        </w:tcPr>
        <w:p w14:paraId="3FF18302" w14:textId="1CD9D7D8" w:rsidR="00563A28" w:rsidRPr="00616AD9" w:rsidRDefault="00563A28" w:rsidP="00563A28">
          <w:pPr>
            <w:spacing w:after="120" w:line="240" w:lineRule="auto"/>
            <w:contextualSpacing/>
            <w:jc w:val="center"/>
            <w:rPr>
              <w:rFonts w:ascii="Calibri" w:hAnsi="Calibri" w:cs="Calibri"/>
              <w:sz w:val="18"/>
              <w:szCs w:val="18"/>
              <w:lang w:val="nl-NL"/>
            </w:rPr>
          </w:pPr>
          <w:r w:rsidRPr="00C37D1A">
            <w:rPr>
              <w:rFonts w:ascii="Calibri" w:hAnsi="Calibri" w:cs="Calibri"/>
              <w:sz w:val="20"/>
              <w:szCs w:val="18"/>
              <w:lang w:val="nl-NL" w:eastAsia="it-IT"/>
            </w:rPr>
            <w:t>Date of Publication</w:t>
          </w:r>
        </w:p>
      </w:tc>
      <w:tc>
        <w:tcPr>
          <w:tcW w:w="1434" w:type="dxa"/>
          <w:vAlign w:val="center"/>
        </w:tcPr>
        <w:p w14:paraId="16437453" w14:textId="3421D7A7" w:rsidR="00563A28" w:rsidRPr="00616AD9" w:rsidRDefault="00563A28" w:rsidP="00563A28">
          <w:pPr>
            <w:spacing w:after="120" w:line="240" w:lineRule="auto"/>
            <w:contextualSpacing/>
            <w:jc w:val="center"/>
            <w:rPr>
              <w:rFonts w:ascii="Calibri" w:hAnsi="Calibri" w:cs="Calibri"/>
              <w:sz w:val="18"/>
              <w:szCs w:val="18"/>
              <w:lang w:val="nl-NL"/>
            </w:rPr>
          </w:pPr>
          <w:r>
            <w:rPr>
              <w:rFonts w:ascii="Calibri" w:hAnsi="Calibri" w:cs="Calibri"/>
              <w:sz w:val="18"/>
              <w:szCs w:val="18"/>
              <w:lang w:val="nl-NL"/>
            </w:rPr>
            <w:t>11.09.2026</w:t>
          </w:r>
        </w:p>
      </w:tc>
    </w:tr>
    <w:tr w:rsidR="00563A28" w:rsidRPr="00616AD9" w14:paraId="72E461FB" w14:textId="77777777" w:rsidTr="00563A28">
      <w:trPr>
        <w:trHeight w:val="340"/>
        <w:jc w:val="center"/>
      </w:trPr>
      <w:tc>
        <w:tcPr>
          <w:tcW w:w="2103" w:type="dxa"/>
          <w:vMerge/>
          <w:vAlign w:val="center"/>
        </w:tcPr>
        <w:p w14:paraId="027A3882" w14:textId="77777777" w:rsidR="00563A28" w:rsidRPr="00616AD9" w:rsidRDefault="00563A28" w:rsidP="00563A28">
          <w:pPr>
            <w:rPr>
              <w:lang w:val="nl-NL"/>
            </w:rPr>
          </w:pPr>
        </w:p>
      </w:tc>
      <w:tc>
        <w:tcPr>
          <w:tcW w:w="4830" w:type="dxa"/>
          <w:vMerge/>
          <w:vAlign w:val="center"/>
        </w:tcPr>
        <w:p w14:paraId="25D68B5A" w14:textId="77777777" w:rsidR="00563A28" w:rsidRPr="00616AD9" w:rsidRDefault="00563A28" w:rsidP="00563A28">
          <w:pPr>
            <w:jc w:val="center"/>
            <w:rPr>
              <w:rFonts w:ascii="Calibri" w:hAnsi="Calibri" w:cs="Calibri"/>
              <w:lang w:val="nl-NL"/>
            </w:rPr>
          </w:pPr>
        </w:p>
      </w:tc>
      <w:tc>
        <w:tcPr>
          <w:tcW w:w="1891" w:type="dxa"/>
          <w:vAlign w:val="center"/>
        </w:tcPr>
        <w:p w14:paraId="21BED708" w14:textId="6C3A3AA7" w:rsidR="00563A28" w:rsidRDefault="00563A28" w:rsidP="00563A28">
          <w:pPr>
            <w:spacing w:after="120" w:line="240" w:lineRule="auto"/>
            <w:contextualSpacing/>
            <w:jc w:val="center"/>
            <w:rPr>
              <w:rFonts w:ascii="Calibri" w:hAnsi="Calibri" w:cs="Calibri"/>
              <w:sz w:val="18"/>
              <w:szCs w:val="18"/>
              <w:lang w:val="nl-NL"/>
            </w:rPr>
          </w:pPr>
          <w:r w:rsidRPr="00C37D1A">
            <w:rPr>
              <w:rFonts w:ascii="Calibri" w:hAnsi="Calibri" w:cs="Calibri"/>
              <w:sz w:val="20"/>
              <w:szCs w:val="18"/>
              <w:lang w:val="nl-NL" w:eastAsia="it-IT"/>
            </w:rPr>
            <w:t>Date of Revision</w:t>
          </w:r>
        </w:p>
      </w:tc>
      <w:tc>
        <w:tcPr>
          <w:tcW w:w="1434" w:type="dxa"/>
          <w:vAlign w:val="center"/>
        </w:tcPr>
        <w:p w14:paraId="2610F06E" w14:textId="77777777" w:rsidR="00563A28" w:rsidRPr="00616AD9" w:rsidRDefault="00563A28" w:rsidP="00563A28">
          <w:pPr>
            <w:spacing w:after="120" w:line="240" w:lineRule="auto"/>
            <w:contextualSpacing/>
            <w:jc w:val="center"/>
            <w:rPr>
              <w:rFonts w:ascii="Calibri" w:hAnsi="Calibri" w:cs="Calibri"/>
              <w:sz w:val="18"/>
              <w:szCs w:val="18"/>
              <w:lang w:val="nl-NL"/>
            </w:rPr>
          </w:pPr>
          <w:r>
            <w:rPr>
              <w:rFonts w:ascii="Calibri" w:hAnsi="Calibri" w:cs="Calibri"/>
              <w:sz w:val="18"/>
              <w:szCs w:val="18"/>
              <w:lang w:val="nl-NL"/>
            </w:rPr>
            <w:t>-</w:t>
          </w:r>
        </w:p>
      </w:tc>
    </w:tr>
    <w:tr w:rsidR="00563A28" w:rsidRPr="00616AD9" w14:paraId="5C937282" w14:textId="77777777" w:rsidTr="00563A28">
      <w:trPr>
        <w:trHeight w:val="340"/>
        <w:jc w:val="center"/>
      </w:trPr>
      <w:tc>
        <w:tcPr>
          <w:tcW w:w="2103" w:type="dxa"/>
          <w:vMerge/>
          <w:vAlign w:val="center"/>
        </w:tcPr>
        <w:p w14:paraId="3E8FD8F6" w14:textId="77777777" w:rsidR="00563A28" w:rsidRPr="00616AD9" w:rsidRDefault="00563A28" w:rsidP="00563A28">
          <w:pPr>
            <w:rPr>
              <w:lang w:val="nl-NL"/>
            </w:rPr>
          </w:pPr>
        </w:p>
      </w:tc>
      <w:tc>
        <w:tcPr>
          <w:tcW w:w="4830" w:type="dxa"/>
          <w:vMerge/>
          <w:vAlign w:val="center"/>
        </w:tcPr>
        <w:p w14:paraId="2F833C18" w14:textId="77777777" w:rsidR="00563A28" w:rsidRPr="00616AD9" w:rsidRDefault="00563A28" w:rsidP="00563A28">
          <w:pPr>
            <w:jc w:val="center"/>
            <w:rPr>
              <w:rFonts w:ascii="Calibri" w:hAnsi="Calibri" w:cs="Calibri"/>
              <w:lang w:val="nl-NL"/>
            </w:rPr>
          </w:pPr>
        </w:p>
      </w:tc>
      <w:tc>
        <w:tcPr>
          <w:tcW w:w="1891" w:type="dxa"/>
          <w:vAlign w:val="center"/>
        </w:tcPr>
        <w:p w14:paraId="4E1424CC" w14:textId="10E919EC" w:rsidR="00563A28" w:rsidRPr="00616AD9" w:rsidRDefault="00563A28" w:rsidP="00563A28">
          <w:pPr>
            <w:spacing w:after="120" w:line="240" w:lineRule="auto"/>
            <w:contextualSpacing/>
            <w:jc w:val="center"/>
            <w:rPr>
              <w:rFonts w:ascii="Calibri" w:hAnsi="Calibri" w:cs="Calibri"/>
              <w:sz w:val="18"/>
              <w:szCs w:val="18"/>
              <w:lang w:val="nl-NL"/>
            </w:rPr>
          </w:pPr>
          <w:r w:rsidRPr="00C37D1A">
            <w:rPr>
              <w:rFonts w:ascii="Calibri" w:hAnsi="Calibri" w:cs="Calibri"/>
              <w:sz w:val="20"/>
              <w:szCs w:val="18"/>
              <w:lang w:val="nl-NL" w:eastAsia="it-IT"/>
            </w:rPr>
            <w:t>Revision No</w:t>
          </w:r>
        </w:p>
      </w:tc>
      <w:tc>
        <w:tcPr>
          <w:tcW w:w="1434" w:type="dxa"/>
          <w:vAlign w:val="center"/>
        </w:tcPr>
        <w:p w14:paraId="5688E3AE" w14:textId="77777777" w:rsidR="00563A28" w:rsidRPr="00616AD9" w:rsidRDefault="00563A28" w:rsidP="00563A28">
          <w:pPr>
            <w:spacing w:after="120" w:line="240" w:lineRule="auto"/>
            <w:contextualSpacing/>
            <w:jc w:val="center"/>
            <w:rPr>
              <w:rFonts w:ascii="Calibri" w:hAnsi="Calibri" w:cs="Calibri"/>
              <w:sz w:val="18"/>
              <w:szCs w:val="18"/>
              <w:lang w:val="nl-NL"/>
            </w:rPr>
          </w:pPr>
          <w:r w:rsidRPr="00616AD9">
            <w:rPr>
              <w:rFonts w:ascii="Calibri" w:hAnsi="Calibri" w:cs="Calibri"/>
              <w:sz w:val="18"/>
              <w:szCs w:val="18"/>
              <w:lang w:val="nl-NL"/>
            </w:rPr>
            <w:t>0</w:t>
          </w:r>
        </w:p>
      </w:tc>
    </w:tr>
    <w:tr w:rsidR="00563A28" w:rsidRPr="00616AD9" w14:paraId="323791FC" w14:textId="77777777" w:rsidTr="00563A28">
      <w:trPr>
        <w:trHeight w:val="340"/>
        <w:jc w:val="center"/>
      </w:trPr>
      <w:tc>
        <w:tcPr>
          <w:tcW w:w="2103" w:type="dxa"/>
          <w:vMerge/>
          <w:vAlign w:val="center"/>
        </w:tcPr>
        <w:p w14:paraId="1F9CDF70" w14:textId="77777777" w:rsidR="00563A28" w:rsidRPr="00616AD9" w:rsidRDefault="00563A28" w:rsidP="00563A28">
          <w:pPr>
            <w:rPr>
              <w:lang w:val="nl-NL"/>
            </w:rPr>
          </w:pPr>
        </w:p>
      </w:tc>
      <w:tc>
        <w:tcPr>
          <w:tcW w:w="4830" w:type="dxa"/>
          <w:vMerge/>
          <w:vAlign w:val="center"/>
        </w:tcPr>
        <w:p w14:paraId="603488FA" w14:textId="77777777" w:rsidR="00563A28" w:rsidRPr="00616AD9" w:rsidRDefault="00563A28" w:rsidP="00563A28">
          <w:pPr>
            <w:jc w:val="center"/>
            <w:rPr>
              <w:rFonts w:ascii="Calibri" w:hAnsi="Calibri" w:cs="Calibri"/>
              <w:lang w:val="nl-NL"/>
            </w:rPr>
          </w:pPr>
        </w:p>
      </w:tc>
      <w:tc>
        <w:tcPr>
          <w:tcW w:w="1891" w:type="dxa"/>
          <w:vAlign w:val="center"/>
        </w:tcPr>
        <w:p w14:paraId="733D8A75" w14:textId="599432F2" w:rsidR="00563A28" w:rsidRPr="00616AD9" w:rsidRDefault="00563A28" w:rsidP="00563A28">
          <w:pPr>
            <w:spacing w:after="120" w:line="240" w:lineRule="auto"/>
            <w:contextualSpacing/>
            <w:jc w:val="center"/>
            <w:rPr>
              <w:rFonts w:ascii="Calibri" w:hAnsi="Calibri" w:cs="Calibri"/>
              <w:sz w:val="18"/>
              <w:szCs w:val="18"/>
              <w:lang w:val="nl-NL"/>
            </w:rPr>
          </w:pPr>
          <w:r w:rsidRPr="00C37D1A">
            <w:rPr>
              <w:rFonts w:ascii="Calibri" w:hAnsi="Calibri" w:cs="Calibri"/>
              <w:sz w:val="20"/>
              <w:szCs w:val="18"/>
              <w:lang w:val="nl-NL" w:eastAsia="it-IT"/>
            </w:rPr>
            <w:t>Confidentiality Level</w:t>
          </w:r>
        </w:p>
      </w:tc>
      <w:tc>
        <w:tcPr>
          <w:tcW w:w="1434" w:type="dxa"/>
          <w:vAlign w:val="center"/>
        </w:tcPr>
        <w:p w14:paraId="414C9687" w14:textId="532F9BE2" w:rsidR="00563A28" w:rsidRPr="00616AD9" w:rsidRDefault="00563A28" w:rsidP="00563A28">
          <w:pPr>
            <w:spacing w:after="120" w:line="240" w:lineRule="auto"/>
            <w:contextualSpacing/>
            <w:jc w:val="center"/>
            <w:rPr>
              <w:rFonts w:ascii="Calibri" w:hAnsi="Calibri" w:cs="Calibri"/>
              <w:sz w:val="18"/>
              <w:szCs w:val="18"/>
              <w:lang w:val="nl-NL"/>
            </w:rPr>
          </w:pPr>
          <w:r w:rsidRPr="00563A28">
            <w:rPr>
              <w:rFonts w:ascii="Calibri" w:hAnsi="Calibri" w:cs="Calibri"/>
              <w:sz w:val="18"/>
              <w:szCs w:val="16"/>
              <w:lang w:val="nl-NL" w:eastAsia="it-IT"/>
            </w:rPr>
            <w:t>Internal Only</w:t>
          </w:r>
        </w:p>
      </w:tc>
    </w:tr>
  </w:tbl>
  <w:p w14:paraId="4142C7E5" w14:textId="77777777" w:rsidR="00FE072B" w:rsidRDefault="00FE072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B1ED2"/>
    <w:multiLevelType w:val="hybridMultilevel"/>
    <w:tmpl w:val="8C32CF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20765"/>
    <w:multiLevelType w:val="hybridMultilevel"/>
    <w:tmpl w:val="8C32CF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BC684E"/>
    <w:multiLevelType w:val="multilevel"/>
    <w:tmpl w:val="AD5C0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2C018F"/>
    <w:multiLevelType w:val="hybridMultilevel"/>
    <w:tmpl w:val="8C32CF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774BFF"/>
    <w:multiLevelType w:val="hybridMultilevel"/>
    <w:tmpl w:val="8C32CF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A35A03"/>
    <w:multiLevelType w:val="hybridMultilevel"/>
    <w:tmpl w:val="8C32CF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F97510"/>
    <w:multiLevelType w:val="hybridMultilevel"/>
    <w:tmpl w:val="8C32CF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B34A37"/>
    <w:multiLevelType w:val="hybridMultilevel"/>
    <w:tmpl w:val="8A36AB1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7B5DDF"/>
    <w:multiLevelType w:val="hybridMultilevel"/>
    <w:tmpl w:val="8C32CF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D42BBF"/>
    <w:multiLevelType w:val="hybridMultilevel"/>
    <w:tmpl w:val="077A3E68"/>
    <w:lvl w:ilvl="0" w:tplc="DC88F3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C94E8D"/>
    <w:multiLevelType w:val="hybridMultilevel"/>
    <w:tmpl w:val="8C32CF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383282"/>
    <w:multiLevelType w:val="hybridMultilevel"/>
    <w:tmpl w:val="8C32CFA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41D58"/>
    <w:multiLevelType w:val="hybridMultilevel"/>
    <w:tmpl w:val="8C32CFA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D8133C"/>
    <w:multiLevelType w:val="hybridMultilevel"/>
    <w:tmpl w:val="8C32CF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7263141">
    <w:abstractNumId w:val="9"/>
  </w:num>
  <w:num w:numId="2" w16cid:durableId="662121968">
    <w:abstractNumId w:val="12"/>
  </w:num>
  <w:num w:numId="3" w16cid:durableId="892890217">
    <w:abstractNumId w:val="11"/>
  </w:num>
  <w:num w:numId="4" w16cid:durableId="1928801854">
    <w:abstractNumId w:val="5"/>
  </w:num>
  <w:num w:numId="5" w16cid:durableId="921795371">
    <w:abstractNumId w:val="10"/>
  </w:num>
  <w:num w:numId="6" w16cid:durableId="587038694">
    <w:abstractNumId w:val="13"/>
  </w:num>
  <w:num w:numId="7" w16cid:durableId="1654942222">
    <w:abstractNumId w:val="1"/>
  </w:num>
  <w:num w:numId="8" w16cid:durableId="857891704">
    <w:abstractNumId w:val="4"/>
  </w:num>
  <w:num w:numId="9" w16cid:durableId="1976984851">
    <w:abstractNumId w:val="3"/>
  </w:num>
  <w:num w:numId="10" w16cid:durableId="123548315">
    <w:abstractNumId w:val="0"/>
  </w:num>
  <w:num w:numId="11" w16cid:durableId="1090006698">
    <w:abstractNumId w:val="6"/>
  </w:num>
  <w:num w:numId="12" w16cid:durableId="136075349">
    <w:abstractNumId w:val="8"/>
  </w:num>
  <w:num w:numId="13" w16cid:durableId="707489267">
    <w:abstractNumId w:val="7"/>
  </w:num>
  <w:num w:numId="14" w16cid:durableId="1990866395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36B"/>
    <w:rsid w:val="00000266"/>
    <w:rsid w:val="00001091"/>
    <w:rsid w:val="00003970"/>
    <w:rsid w:val="0000563A"/>
    <w:rsid w:val="00012646"/>
    <w:rsid w:val="000224A1"/>
    <w:rsid w:val="00022E94"/>
    <w:rsid w:val="00022F7E"/>
    <w:rsid w:val="000356B8"/>
    <w:rsid w:val="000377CD"/>
    <w:rsid w:val="00063D3E"/>
    <w:rsid w:val="00064B27"/>
    <w:rsid w:val="000708F9"/>
    <w:rsid w:val="00074630"/>
    <w:rsid w:val="00075F56"/>
    <w:rsid w:val="000764BD"/>
    <w:rsid w:val="000775EC"/>
    <w:rsid w:val="00081D2F"/>
    <w:rsid w:val="000854CF"/>
    <w:rsid w:val="00086EDF"/>
    <w:rsid w:val="00094E05"/>
    <w:rsid w:val="00097249"/>
    <w:rsid w:val="000B16C3"/>
    <w:rsid w:val="000B4332"/>
    <w:rsid w:val="000B4FA2"/>
    <w:rsid w:val="000B608D"/>
    <w:rsid w:val="000C449D"/>
    <w:rsid w:val="000C707B"/>
    <w:rsid w:val="000D2D3A"/>
    <w:rsid w:val="000D31C3"/>
    <w:rsid w:val="000E4576"/>
    <w:rsid w:val="000E6600"/>
    <w:rsid w:val="000F33AA"/>
    <w:rsid w:val="0010161E"/>
    <w:rsid w:val="00103932"/>
    <w:rsid w:val="00105484"/>
    <w:rsid w:val="00106F88"/>
    <w:rsid w:val="0010726F"/>
    <w:rsid w:val="001164C5"/>
    <w:rsid w:val="00130241"/>
    <w:rsid w:val="00132997"/>
    <w:rsid w:val="00144E32"/>
    <w:rsid w:val="0014622F"/>
    <w:rsid w:val="00152710"/>
    <w:rsid w:val="001571AF"/>
    <w:rsid w:val="00162C64"/>
    <w:rsid w:val="00173AF9"/>
    <w:rsid w:val="001848C5"/>
    <w:rsid w:val="00184D65"/>
    <w:rsid w:val="00195F2E"/>
    <w:rsid w:val="001A3489"/>
    <w:rsid w:val="001A53E7"/>
    <w:rsid w:val="001B0AEF"/>
    <w:rsid w:val="001B4C73"/>
    <w:rsid w:val="001B7878"/>
    <w:rsid w:val="001C3246"/>
    <w:rsid w:val="001C3829"/>
    <w:rsid w:val="001C4EA0"/>
    <w:rsid w:val="001D3514"/>
    <w:rsid w:val="001D41D5"/>
    <w:rsid w:val="001D42B3"/>
    <w:rsid w:val="001D600C"/>
    <w:rsid w:val="001D61C6"/>
    <w:rsid w:val="001E50D0"/>
    <w:rsid w:val="001E601D"/>
    <w:rsid w:val="001E7325"/>
    <w:rsid w:val="001F59AD"/>
    <w:rsid w:val="00203B42"/>
    <w:rsid w:val="0021648A"/>
    <w:rsid w:val="0022583D"/>
    <w:rsid w:val="002266A8"/>
    <w:rsid w:val="00244D63"/>
    <w:rsid w:val="00250148"/>
    <w:rsid w:val="002508A0"/>
    <w:rsid w:val="00253BF9"/>
    <w:rsid w:val="00257D48"/>
    <w:rsid w:val="0026218F"/>
    <w:rsid w:val="00263C9E"/>
    <w:rsid w:val="00274338"/>
    <w:rsid w:val="00281211"/>
    <w:rsid w:val="00281F77"/>
    <w:rsid w:val="002878BF"/>
    <w:rsid w:val="002A2003"/>
    <w:rsid w:val="002B1439"/>
    <w:rsid w:val="002B1B32"/>
    <w:rsid w:val="002B4BC3"/>
    <w:rsid w:val="002C1657"/>
    <w:rsid w:val="002C436A"/>
    <w:rsid w:val="002D28B5"/>
    <w:rsid w:val="002D47B7"/>
    <w:rsid w:val="002E656C"/>
    <w:rsid w:val="002F1C2F"/>
    <w:rsid w:val="002F2D3F"/>
    <w:rsid w:val="002F3FB3"/>
    <w:rsid w:val="002F4E8A"/>
    <w:rsid w:val="0030268A"/>
    <w:rsid w:val="00303ACB"/>
    <w:rsid w:val="00312D39"/>
    <w:rsid w:val="003223FD"/>
    <w:rsid w:val="00331BDD"/>
    <w:rsid w:val="00332A1F"/>
    <w:rsid w:val="00332B0E"/>
    <w:rsid w:val="0033790D"/>
    <w:rsid w:val="0034424C"/>
    <w:rsid w:val="00350893"/>
    <w:rsid w:val="00351EC9"/>
    <w:rsid w:val="0036101E"/>
    <w:rsid w:val="0037288C"/>
    <w:rsid w:val="003778B7"/>
    <w:rsid w:val="00383401"/>
    <w:rsid w:val="0038342C"/>
    <w:rsid w:val="00383BA7"/>
    <w:rsid w:val="003909D1"/>
    <w:rsid w:val="0039205B"/>
    <w:rsid w:val="003921B3"/>
    <w:rsid w:val="00392E80"/>
    <w:rsid w:val="003939AA"/>
    <w:rsid w:val="003A27EC"/>
    <w:rsid w:val="003A548A"/>
    <w:rsid w:val="003A56ED"/>
    <w:rsid w:val="003C62FA"/>
    <w:rsid w:val="003D015A"/>
    <w:rsid w:val="003D50F5"/>
    <w:rsid w:val="003E370A"/>
    <w:rsid w:val="003F3818"/>
    <w:rsid w:val="0040000D"/>
    <w:rsid w:val="00406DAA"/>
    <w:rsid w:val="004135D0"/>
    <w:rsid w:val="00413F96"/>
    <w:rsid w:val="004141D1"/>
    <w:rsid w:val="00422C55"/>
    <w:rsid w:val="00422DE5"/>
    <w:rsid w:val="0042659F"/>
    <w:rsid w:val="004273EE"/>
    <w:rsid w:val="00436B1E"/>
    <w:rsid w:val="00456BFA"/>
    <w:rsid w:val="00457950"/>
    <w:rsid w:val="00462B4F"/>
    <w:rsid w:val="00467E81"/>
    <w:rsid w:val="00471F26"/>
    <w:rsid w:val="00486299"/>
    <w:rsid w:val="00486946"/>
    <w:rsid w:val="0048731D"/>
    <w:rsid w:val="004A6050"/>
    <w:rsid w:val="004A7329"/>
    <w:rsid w:val="004B2051"/>
    <w:rsid w:val="004B6813"/>
    <w:rsid w:val="004C1999"/>
    <w:rsid w:val="004C1C0A"/>
    <w:rsid w:val="004C1F25"/>
    <w:rsid w:val="004C7572"/>
    <w:rsid w:val="004D002B"/>
    <w:rsid w:val="004E158F"/>
    <w:rsid w:val="004E4D1E"/>
    <w:rsid w:val="004E6C06"/>
    <w:rsid w:val="004E7B6D"/>
    <w:rsid w:val="004F0ECE"/>
    <w:rsid w:val="004F2885"/>
    <w:rsid w:val="005052C0"/>
    <w:rsid w:val="00506B96"/>
    <w:rsid w:val="0051200E"/>
    <w:rsid w:val="00512762"/>
    <w:rsid w:val="00512BB4"/>
    <w:rsid w:val="00526782"/>
    <w:rsid w:val="00532AE5"/>
    <w:rsid w:val="00536B6F"/>
    <w:rsid w:val="00537998"/>
    <w:rsid w:val="005411F9"/>
    <w:rsid w:val="00546BFB"/>
    <w:rsid w:val="00551E2E"/>
    <w:rsid w:val="00555CD0"/>
    <w:rsid w:val="00556F77"/>
    <w:rsid w:val="00557C13"/>
    <w:rsid w:val="00562474"/>
    <w:rsid w:val="00563A28"/>
    <w:rsid w:val="00564AFF"/>
    <w:rsid w:val="0056743B"/>
    <w:rsid w:val="0056744A"/>
    <w:rsid w:val="00580FDC"/>
    <w:rsid w:val="005A2030"/>
    <w:rsid w:val="005A5AF1"/>
    <w:rsid w:val="005B2C8C"/>
    <w:rsid w:val="005B4CE9"/>
    <w:rsid w:val="005C33DA"/>
    <w:rsid w:val="005D3C90"/>
    <w:rsid w:val="005E64D8"/>
    <w:rsid w:val="005E7C79"/>
    <w:rsid w:val="00612C0D"/>
    <w:rsid w:val="00621C94"/>
    <w:rsid w:val="0062652B"/>
    <w:rsid w:val="00661174"/>
    <w:rsid w:val="0066589B"/>
    <w:rsid w:val="006745D4"/>
    <w:rsid w:val="00683BD1"/>
    <w:rsid w:val="006910F3"/>
    <w:rsid w:val="006B04D1"/>
    <w:rsid w:val="006B22F1"/>
    <w:rsid w:val="006B355D"/>
    <w:rsid w:val="006C0227"/>
    <w:rsid w:val="006D59DE"/>
    <w:rsid w:val="006F1C07"/>
    <w:rsid w:val="006F7F06"/>
    <w:rsid w:val="0071286F"/>
    <w:rsid w:val="00723E30"/>
    <w:rsid w:val="00730681"/>
    <w:rsid w:val="00734101"/>
    <w:rsid w:val="00742B3C"/>
    <w:rsid w:val="00744BC4"/>
    <w:rsid w:val="007508AE"/>
    <w:rsid w:val="00753FDF"/>
    <w:rsid w:val="007550A3"/>
    <w:rsid w:val="00763067"/>
    <w:rsid w:val="00765D66"/>
    <w:rsid w:val="0077243B"/>
    <w:rsid w:val="007815DB"/>
    <w:rsid w:val="00784935"/>
    <w:rsid w:val="007915D2"/>
    <w:rsid w:val="007A0176"/>
    <w:rsid w:val="007A1926"/>
    <w:rsid w:val="007A2EBD"/>
    <w:rsid w:val="007A3370"/>
    <w:rsid w:val="007A530F"/>
    <w:rsid w:val="007B26BE"/>
    <w:rsid w:val="007B510F"/>
    <w:rsid w:val="007B74A7"/>
    <w:rsid w:val="007C1CF8"/>
    <w:rsid w:val="007C704F"/>
    <w:rsid w:val="007F1534"/>
    <w:rsid w:val="007F523E"/>
    <w:rsid w:val="00802C3C"/>
    <w:rsid w:val="0080408E"/>
    <w:rsid w:val="00820A06"/>
    <w:rsid w:val="00823286"/>
    <w:rsid w:val="0084330E"/>
    <w:rsid w:val="0084766E"/>
    <w:rsid w:val="0085392A"/>
    <w:rsid w:val="00854761"/>
    <w:rsid w:val="00857662"/>
    <w:rsid w:val="008618F1"/>
    <w:rsid w:val="00867A12"/>
    <w:rsid w:val="008805BF"/>
    <w:rsid w:val="00881441"/>
    <w:rsid w:val="00886226"/>
    <w:rsid w:val="008A1A25"/>
    <w:rsid w:val="008A303E"/>
    <w:rsid w:val="008B5F6F"/>
    <w:rsid w:val="008C7985"/>
    <w:rsid w:val="008D1330"/>
    <w:rsid w:val="008E2838"/>
    <w:rsid w:val="008F1359"/>
    <w:rsid w:val="008F153E"/>
    <w:rsid w:val="00904115"/>
    <w:rsid w:val="00911F31"/>
    <w:rsid w:val="009229CD"/>
    <w:rsid w:val="00927814"/>
    <w:rsid w:val="009409CC"/>
    <w:rsid w:val="00943962"/>
    <w:rsid w:val="00947A35"/>
    <w:rsid w:val="009549DD"/>
    <w:rsid w:val="009565F5"/>
    <w:rsid w:val="00957106"/>
    <w:rsid w:val="009623A9"/>
    <w:rsid w:val="009648B0"/>
    <w:rsid w:val="00972DD9"/>
    <w:rsid w:val="00972FB8"/>
    <w:rsid w:val="00973F6C"/>
    <w:rsid w:val="00993A62"/>
    <w:rsid w:val="00995CFE"/>
    <w:rsid w:val="009A662D"/>
    <w:rsid w:val="009B3A1A"/>
    <w:rsid w:val="009B4864"/>
    <w:rsid w:val="009B521B"/>
    <w:rsid w:val="009C0127"/>
    <w:rsid w:val="009D7900"/>
    <w:rsid w:val="009E0FEB"/>
    <w:rsid w:val="009E2AA2"/>
    <w:rsid w:val="009E6E1B"/>
    <w:rsid w:val="009F56A7"/>
    <w:rsid w:val="009F77BB"/>
    <w:rsid w:val="00A04DA8"/>
    <w:rsid w:val="00A10E6D"/>
    <w:rsid w:val="00A12483"/>
    <w:rsid w:val="00A1485A"/>
    <w:rsid w:val="00A167BD"/>
    <w:rsid w:val="00A23A1A"/>
    <w:rsid w:val="00A23DFF"/>
    <w:rsid w:val="00A30068"/>
    <w:rsid w:val="00A32CED"/>
    <w:rsid w:val="00A472CF"/>
    <w:rsid w:val="00A742B1"/>
    <w:rsid w:val="00A77AF3"/>
    <w:rsid w:val="00A90962"/>
    <w:rsid w:val="00AA3069"/>
    <w:rsid w:val="00AA5A76"/>
    <w:rsid w:val="00AB1F5D"/>
    <w:rsid w:val="00AB6083"/>
    <w:rsid w:val="00AD21BE"/>
    <w:rsid w:val="00AE1200"/>
    <w:rsid w:val="00AE29CE"/>
    <w:rsid w:val="00AE308F"/>
    <w:rsid w:val="00AE59B6"/>
    <w:rsid w:val="00AE59E7"/>
    <w:rsid w:val="00AE6D17"/>
    <w:rsid w:val="00AF19C1"/>
    <w:rsid w:val="00B00E78"/>
    <w:rsid w:val="00B14077"/>
    <w:rsid w:val="00B22597"/>
    <w:rsid w:val="00B24D52"/>
    <w:rsid w:val="00B37601"/>
    <w:rsid w:val="00B37790"/>
    <w:rsid w:val="00B405AB"/>
    <w:rsid w:val="00B41E6B"/>
    <w:rsid w:val="00B431B2"/>
    <w:rsid w:val="00B46E33"/>
    <w:rsid w:val="00B53BFB"/>
    <w:rsid w:val="00B57BFE"/>
    <w:rsid w:val="00B646D8"/>
    <w:rsid w:val="00B726C6"/>
    <w:rsid w:val="00B72D53"/>
    <w:rsid w:val="00B73C07"/>
    <w:rsid w:val="00B75DFC"/>
    <w:rsid w:val="00B87AA2"/>
    <w:rsid w:val="00B908DF"/>
    <w:rsid w:val="00B93D0A"/>
    <w:rsid w:val="00B96EA3"/>
    <w:rsid w:val="00BA0177"/>
    <w:rsid w:val="00BA05AE"/>
    <w:rsid w:val="00BA0DCF"/>
    <w:rsid w:val="00BA19C6"/>
    <w:rsid w:val="00BB2F65"/>
    <w:rsid w:val="00BB45E9"/>
    <w:rsid w:val="00BC2F3C"/>
    <w:rsid w:val="00BC6D72"/>
    <w:rsid w:val="00BD6D75"/>
    <w:rsid w:val="00BE021E"/>
    <w:rsid w:val="00BE13F0"/>
    <w:rsid w:val="00BE253B"/>
    <w:rsid w:val="00BE4606"/>
    <w:rsid w:val="00BE709E"/>
    <w:rsid w:val="00C00A09"/>
    <w:rsid w:val="00C05B1F"/>
    <w:rsid w:val="00C21A1C"/>
    <w:rsid w:val="00C32C82"/>
    <w:rsid w:val="00C35E2C"/>
    <w:rsid w:val="00C36BDC"/>
    <w:rsid w:val="00C459E2"/>
    <w:rsid w:val="00C60288"/>
    <w:rsid w:val="00C724DF"/>
    <w:rsid w:val="00C74D65"/>
    <w:rsid w:val="00C75F3E"/>
    <w:rsid w:val="00C76F2D"/>
    <w:rsid w:val="00C80801"/>
    <w:rsid w:val="00C82CE1"/>
    <w:rsid w:val="00C9173E"/>
    <w:rsid w:val="00CA75E8"/>
    <w:rsid w:val="00CC5108"/>
    <w:rsid w:val="00CD3CF7"/>
    <w:rsid w:val="00CD544C"/>
    <w:rsid w:val="00CE00AD"/>
    <w:rsid w:val="00CE19A8"/>
    <w:rsid w:val="00CF182E"/>
    <w:rsid w:val="00D03926"/>
    <w:rsid w:val="00D12579"/>
    <w:rsid w:val="00D14DDA"/>
    <w:rsid w:val="00D21E52"/>
    <w:rsid w:val="00D2706D"/>
    <w:rsid w:val="00D3336B"/>
    <w:rsid w:val="00D337AE"/>
    <w:rsid w:val="00D42972"/>
    <w:rsid w:val="00D45D16"/>
    <w:rsid w:val="00D5630A"/>
    <w:rsid w:val="00D57BF8"/>
    <w:rsid w:val="00D8013F"/>
    <w:rsid w:val="00D90318"/>
    <w:rsid w:val="00D92D6D"/>
    <w:rsid w:val="00DB506A"/>
    <w:rsid w:val="00DC0AB2"/>
    <w:rsid w:val="00DC0BCE"/>
    <w:rsid w:val="00DC112B"/>
    <w:rsid w:val="00DC232A"/>
    <w:rsid w:val="00DC29F3"/>
    <w:rsid w:val="00DC5712"/>
    <w:rsid w:val="00DD0BD7"/>
    <w:rsid w:val="00DD155F"/>
    <w:rsid w:val="00DD3965"/>
    <w:rsid w:val="00DE7005"/>
    <w:rsid w:val="00DE743D"/>
    <w:rsid w:val="00DF05B6"/>
    <w:rsid w:val="00DF0DD6"/>
    <w:rsid w:val="00DF680A"/>
    <w:rsid w:val="00E06E44"/>
    <w:rsid w:val="00E07666"/>
    <w:rsid w:val="00E26F08"/>
    <w:rsid w:val="00E33B0D"/>
    <w:rsid w:val="00E36098"/>
    <w:rsid w:val="00E36D9D"/>
    <w:rsid w:val="00E40EE9"/>
    <w:rsid w:val="00E46A72"/>
    <w:rsid w:val="00E50E47"/>
    <w:rsid w:val="00E54960"/>
    <w:rsid w:val="00E65115"/>
    <w:rsid w:val="00E7273F"/>
    <w:rsid w:val="00E73661"/>
    <w:rsid w:val="00E7521E"/>
    <w:rsid w:val="00E75BE9"/>
    <w:rsid w:val="00E7613F"/>
    <w:rsid w:val="00E76A89"/>
    <w:rsid w:val="00E8605F"/>
    <w:rsid w:val="00E86CE2"/>
    <w:rsid w:val="00E872E3"/>
    <w:rsid w:val="00E9063A"/>
    <w:rsid w:val="00EB0A50"/>
    <w:rsid w:val="00EB377A"/>
    <w:rsid w:val="00ED18E7"/>
    <w:rsid w:val="00EF5E03"/>
    <w:rsid w:val="00EF7D4F"/>
    <w:rsid w:val="00F006F4"/>
    <w:rsid w:val="00F01ED2"/>
    <w:rsid w:val="00F04B69"/>
    <w:rsid w:val="00F05D58"/>
    <w:rsid w:val="00F060D0"/>
    <w:rsid w:val="00F1148C"/>
    <w:rsid w:val="00F13E8B"/>
    <w:rsid w:val="00F15984"/>
    <w:rsid w:val="00F16729"/>
    <w:rsid w:val="00F215CB"/>
    <w:rsid w:val="00F24BB6"/>
    <w:rsid w:val="00F34F60"/>
    <w:rsid w:val="00F366A5"/>
    <w:rsid w:val="00F36B81"/>
    <w:rsid w:val="00F40FAE"/>
    <w:rsid w:val="00F41F5D"/>
    <w:rsid w:val="00F45D20"/>
    <w:rsid w:val="00F519B4"/>
    <w:rsid w:val="00F700A4"/>
    <w:rsid w:val="00F74D07"/>
    <w:rsid w:val="00F81F25"/>
    <w:rsid w:val="00F8253C"/>
    <w:rsid w:val="00F83AB7"/>
    <w:rsid w:val="00F90BC4"/>
    <w:rsid w:val="00F93036"/>
    <w:rsid w:val="00F97067"/>
    <w:rsid w:val="00FA5360"/>
    <w:rsid w:val="00FB53BC"/>
    <w:rsid w:val="00FC3312"/>
    <w:rsid w:val="00FC46F2"/>
    <w:rsid w:val="00FC4D52"/>
    <w:rsid w:val="00FD125F"/>
    <w:rsid w:val="00FD23E8"/>
    <w:rsid w:val="00FE072B"/>
    <w:rsid w:val="00FE2E4A"/>
    <w:rsid w:val="00FE3E5D"/>
    <w:rsid w:val="00FE5410"/>
    <w:rsid w:val="00FE7FF2"/>
    <w:rsid w:val="00FF729A"/>
    <w:rsid w:val="050CFD85"/>
    <w:rsid w:val="0AE9C91D"/>
    <w:rsid w:val="0C7ED42D"/>
    <w:rsid w:val="0F16213E"/>
    <w:rsid w:val="0FF57748"/>
    <w:rsid w:val="11E7C26D"/>
    <w:rsid w:val="126A33CF"/>
    <w:rsid w:val="158AAB38"/>
    <w:rsid w:val="15B30E8C"/>
    <w:rsid w:val="15BEF691"/>
    <w:rsid w:val="162C46B8"/>
    <w:rsid w:val="16FBAC79"/>
    <w:rsid w:val="177F64EF"/>
    <w:rsid w:val="178810CC"/>
    <w:rsid w:val="1806C9EA"/>
    <w:rsid w:val="196D96BD"/>
    <w:rsid w:val="1E06230B"/>
    <w:rsid w:val="206C8A1B"/>
    <w:rsid w:val="250E9962"/>
    <w:rsid w:val="2515DCC9"/>
    <w:rsid w:val="26C81797"/>
    <w:rsid w:val="2736F7B6"/>
    <w:rsid w:val="2ACEF124"/>
    <w:rsid w:val="2B346ED4"/>
    <w:rsid w:val="2C13EC19"/>
    <w:rsid w:val="2FAAB5E7"/>
    <w:rsid w:val="3175F3AB"/>
    <w:rsid w:val="328BFF6B"/>
    <w:rsid w:val="34928DDB"/>
    <w:rsid w:val="3854C1E5"/>
    <w:rsid w:val="387099C5"/>
    <w:rsid w:val="39FF352E"/>
    <w:rsid w:val="3E0CFEB0"/>
    <w:rsid w:val="414D2DAF"/>
    <w:rsid w:val="42B2C79F"/>
    <w:rsid w:val="4CC6109F"/>
    <w:rsid w:val="4F3067E6"/>
    <w:rsid w:val="502DE121"/>
    <w:rsid w:val="5073A2B3"/>
    <w:rsid w:val="5291EC2D"/>
    <w:rsid w:val="548977F1"/>
    <w:rsid w:val="5717128C"/>
    <w:rsid w:val="58F06F7A"/>
    <w:rsid w:val="5CEC5AD1"/>
    <w:rsid w:val="5F0B9668"/>
    <w:rsid w:val="64B146AD"/>
    <w:rsid w:val="6521C952"/>
    <w:rsid w:val="6910906D"/>
    <w:rsid w:val="6B06BE2E"/>
    <w:rsid w:val="6C0F6F6E"/>
    <w:rsid w:val="6FBA32D7"/>
    <w:rsid w:val="74C47D1C"/>
    <w:rsid w:val="7570C206"/>
    <w:rsid w:val="774A373E"/>
    <w:rsid w:val="78242DCE"/>
    <w:rsid w:val="7A0C1128"/>
    <w:rsid w:val="7BD80E76"/>
    <w:rsid w:val="7C170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D73A51"/>
  <w15:docId w15:val="{4DED392D-77E2-4702-830F-63291AB3B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25F"/>
  </w:style>
  <w:style w:type="paragraph" w:styleId="Balk1">
    <w:name w:val="heading 1"/>
    <w:basedOn w:val="Normal"/>
    <w:next w:val="Normal"/>
    <w:link w:val="Balk1Char"/>
    <w:uiPriority w:val="9"/>
    <w:qFormat/>
    <w:rsid w:val="007508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002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00026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002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0026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002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002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002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002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184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8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84D65"/>
    <w:rPr>
      <w:rFonts w:ascii="Tahoma" w:hAnsi="Tahoma" w:cs="Tahoma"/>
      <w:sz w:val="16"/>
      <w:szCs w:val="16"/>
    </w:rPr>
  </w:style>
  <w:style w:type="paragraph" w:customStyle="1" w:styleId="Stil1">
    <w:name w:val="Stil1"/>
    <w:basedOn w:val="Balk1"/>
    <w:rsid w:val="007508AE"/>
    <w:pPr>
      <w:keepLines w:val="0"/>
      <w:spacing w:before="0" w:line="240" w:lineRule="auto"/>
      <w:jc w:val="center"/>
    </w:pPr>
    <w:rPr>
      <w:rFonts w:ascii="Arial" w:eastAsia="Times New Roman" w:hAnsi="Arial" w:cs="Arial"/>
      <w:color w:val="auto"/>
      <w:sz w:val="24"/>
      <w:szCs w:val="20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7508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Paragraf">
    <w:name w:val="List Paragraph"/>
    <w:basedOn w:val="Normal"/>
    <w:uiPriority w:val="34"/>
    <w:qFormat/>
    <w:rsid w:val="00820A06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A662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0026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00026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00266"/>
    <w:rPr>
      <w:rFonts w:eastAsiaTheme="majorEastAsia" w:cstheme="majorBidi"/>
      <w:i/>
      <w:iCs/>
      <w:color w:val="365F9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00266"/>
    <w:rPr>
      <w:rFonts w:eastAsiaTheme="majorEastAsia" w:cstheme="majorBidi"/>
      <w:color w:val="365F9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0026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0026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0026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0026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002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002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002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002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002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00266"/>
    <w:rPr>
      <w:i/>
      <w:iCs/>
      <w:color w:val="404040" w:themeColor="text1" w:themeTint="BF"/>
    </w:rPr>
  </w:style>
  <w:style w:type="character" w:styleId="GlVurgulama">
    <w:name w:val="Intense Emphasis"/>
    <w:basedOn w:val="VarsaylanParagrafYazTipi"/>
    <w:uiPriority w:val="21"/>
    <w:qFormat/>
    <w:rsid w:val="00000266"/>
    <w:rPr>
      <w:i/>
      <w:iCs/>
      <w:color w:val="365F9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0026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00266"/>
    <w:rPr>
      <w:i/>
      <w:iCs/>
      <w:color w:val="365F9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00266"/>
    <w:rPr>
      <w:b/>
      <w:bCs/>
      <w:smallCaps/>
      <w:color w:val="365F91" w:themeColor="accent1" w:themeShade="BF"/>
      <w:spacing w:val="5"/>
    </w:rPr>
  </w:style>
  <w:style w:type="character" w:styleId="AklamaBavurusu">
    <w:name w:val="annotation reference"/>
    <w:basedOn w:val="VarsaylanParagrafYazTipi"/>
    <w:uiPriority w:val="99"/>
    <w:semiHidden/>
    <w:unhideWhenUsed/>
    <w:rsid w:val="00F83AB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F83AB7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F83AB7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F83AB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F83AB7"/>
    <w:rPr>
      <w:b/>
      <w:bCs/>
      <w:sz w:val="20"/>
      <w:szCs w:val="20"/>
    </w:rPr>
  </w:style>
  <w:style w:type="table" w:customStyle="1" w:styleId="TabloKlavuzu1">
    <w:name w:val="Tablo Kılavuzu1"/>
    <w:basedOn w:val="NormalTablo"/>
    <w:next w:val="TabloKlavuzu"/>
    <w:uiPriority w:val="39"/>
    <w:rsid w:val="001016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C23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232A"/>
  </w:style>
  <w:style w:type="paragraph" w:styleId="AltBilgi">
    <w:name w:val="footer"/>
    <w:basedOn w:val="Normal"/>
    <w:link w:val="AltBilgiChar"/>
    <w:uiPriority w:val="99"/>
    <w:unhideWhenUsed/>
    <w:rsid w:val="00DC23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232A"/>
  </w:style>
  <w:style w:type="paragraph" w:customStyle="1" w:styleId="p1">
    <w:name w:val="p1"/>
    <w:basedOn w:val="Normal"/>
    <w:rsid w:val="006F7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VarsaylanParagrafYazTipi"/>
    <w:rsid w:val="006F7F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89C90B095EB92441AF277AB1C8B81058" ma:contentTypeVersion="3" ma:contentTypeDescription="Yeni belge oluşturun." ma:contentTypeScope="" ma:versionID="173f320a799f2c17b744781e4bc5917d">
  <xsd:schema xmlns:xsd="http://www.w3.org/2001/XMLSchema" xmlns:xs="http://www.w3.org/2001/XMLSchema" xmlns:p="http://schemas.microsoft.com/office/2006/metadata/properties" xmlns:ns2="1a144f40-6ce8-4bad-b24d-9df95f40ee39" targetNamespace="http://schemas.microsoft.com/office/2006/metadata/properties" ma:root="true" ma:fieldsID="2a97f9b6caa28a72a6987372d888ba75" ns2:_="">
    <xsd:import namespace="1a144f40-6ce8-4bad-b24d-9df95f40ee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44f40-6ce8-4bad-b24d-9df95f40ee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00CFCD0-DD33-4708-B60C-F4B22E0287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C4A3B7-49CF-42E2-B695-AB8191CD0352}"/>
</file>

<file path=customXml/itemProps3.xml><?xml version="1.0" encoding="utf-8"?>
<ds:datastoreItem xmlns:ds="http://schemas.openxmlformats.org/officeDocument/2006/customXml" ds:itemID="{92A99010-9CF7-4F0A-B8BE-00274D7905E9}"/>
</file>

<file path=customXml/itemProps4.xml><?xml version="1.0" encoding="utf-8"?>
<ds:datastoreItem xmlns:ds="http://schemas.openxmlformats.org/officeDocument/2006/customXml" ds:itemID="{8EA7F1BF-2DC8-47D5-A438-DAFD06ED221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21</Pages>
  <Words>2129</Words>
  <Characters>12141</Characters>
  <Application>Microsoft Office Word</Application>
  <DocSecurity>0</DocSecurity>
  <Lines>101</Lines>
  <Paragraphs>28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yok</dc:creator>
  <cp:lastModifiedBy>Aynur ŞAFAK</cp:lastModifiedBy>
  <cp:revision>3</cp:revision>
  <cp:lastPrinted>2019-04-22T08:35:00Z</cp:lastPrinted>
  <dcterms:created xsi:type="dcterms:W3CDTF">2026-09-11T08:50:00Z</dcterms:created>
  <dcterms:modified xsi:type="dcterms:W3CDTF">2026-09-11T08:51:00Z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92d10a20-4705-4c12-9ad7-78ea2bda54fe</vt:lpwstr>
  </property>
  <property fmtid="{D5CDD505-2E9C-101B-9397-08002B2CF9AE}" pid="3" name="ContentTypeId">
    <vt:lpwstr>0x01010089C90B095EB92441AF277AB1C8B81058</vt:lpwstr>
  </property>
</Properties>
</file>